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2F" w:rsidRDefault="003B7F9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Dear Parent,</w:t>
      </w:r>
    </w:p>
    <w:p w:rsidR="0057532F" w:rsidRDefault="003B7F9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57532F" w:rsidRDefault="003B7F9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We are having so much fun reading in the classroom! Help us grow their little minds at home too! </w:t>
      </w:r>
    </w:p>
    <w:p w:rsidR="0057532F" w:rsidRDefault="0057532F">
      <w:pPr>
        <w:rPr>
          <w:rFonts w:ascii="Century Gothic" w:eastAsia="Century Gothic" w:hAnsi="Century Gothic" w:cs="Century Gothic"/>
          <w:sz w:val="20"/>
          <w:szCs w:val="20"/>
        </w:rPr>
      </w:pPr>
    </w:p>
    <w:p w:rsidR="0057532F" w:rsidRDefault="003B7F9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Read a favorite book with your child and share how much you love it! When you read and write together, it goes further than conversation. It creates background knowledge, builds vocabulary, provides a role model, and helps your child become a reader and wr</w:t>
      </w:r>
      <w:r>
        <w:rPr>
          <w:rFonts w:ascii="Century Gothic" w:eastAsia="Century Gothic" w:hAnsi="Century Gothic" w:cs="Century Gothic"/>
          <w:sz w:val="20"/>
          <w:szCs w:val="20"/>
        </w:rPr>
        <w:t>iter.</w:t>
      </w:r>
    </w:p>
    <w:p w:rsidR="0057532F" w:rsidRDefault="0057532F">
      <w:pPr>
        <w:rPr>
          <w:rFonts w:ascii="Century Gothic" w:eastAsia="Century Gothic" w:hAnsi="Century Gothic" w:cs="Century Gothic"/>
          <w:sz w:val="20"/>
          <w:szCs w:val="20"/>
        </w:rPr>
      </w:pPr>
    </w:p>
    <w:p w:rsidR="0057532F" w:rsidRDefault="003B7F9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time you spend working on these activities counts as volunteer hours needed to match funding for the Head Start and Early Head Start programming. This is also known as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inkind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57532F" w:rsidRDefault="0057532F">
      <w:pPr>
        <w:rPr>
          <w:rFonts w:ascii="Century Gothic" w:eastAsia="Century Gothic" w:hAnsi="Century Gothic" w:cs="Century Gothic"/>
          <w:sz w:val="20"/>
          <w:szCs w:val="20"/>
        </w:rPr>
      </w:pPr>
    </w:p>
    <w:p w:rsidR="0057532F" w:rsidRDefault="003B7F9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Please sign below and record the amount of time you and your child 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pent reading books this month. </w:t>
      </w:r>
    </w:p>
    <w:p w:rsidR="0057532F" w:rsidRDefault="003B7F9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57532F" w:rsidRDefault="003B7F9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Thank you for reading with your child!</w:t>
      </w:r>
    </w:p>
    <w:p w:rsidR="0057532F" w:rsidRDefault="003B7F9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57532F" w:rsidRDefault="003B7F9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Child’s Name: _______________________________________________________________________________ </w:t>
      </w:r>
    </w:p>
    <w:p w:rsidR="0057532F" w:rsidRDefault="0057532F">
      <w:pPr>
        <w:rPr>
          <w:rFonts w:ascii="Century Gothic" w:eastAsia="Century Gothic" w:hAnsi="Century Gothic" w:cs="Century Gothic"/>
          <w:sz w:val="20"/>
          <w:szCs w:val="20"/>
          <w:highlight w:val="yellow"/>
        </w:rPr>
      </w:pPr>
    </w:p>
    <w:p w:rsidR="0057532F" w:rsidRDefault="003B7F9E">
      <w:pPr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Total time spent reading and doing literacy activities with your child:  </w:t>
      </w:r>
    </w:p>
    <w:p w:rsidR="0057532F" w:rsidRDefault="003B7F9E">
      <w:pPr>
        <w:ind w:firstLine="720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Week 1 ____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</w:t>
      </w:r>
      <w:proofErr w:type="gramStart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2  _</w:t>
      </w:r>
      <w:proofErr w:type="gramEnd"/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 xml:space="preserve">_____ 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 xml:space="preserve">Week 3  ______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ab/>
        <w:t>Week 4  ______</w:t>
      </w:r>
    </w:p>
    <w:p w:rsidR="0057532F" w:rsidRDefault="0057532F">
      <w:pPr>
        <w:rPr>
          <w:rFonts w:ascii="Century Gothic" w:eastAsia="Century Gothic" w:hAnsi="Century Gothic" w:cs="Century Gothic"/>
          <w:sz w:val="20"/>
          <w:szCs w:val="20"/>
        </w:rPr>
      </w:pPr>
    </w:p>
    <w:p w:rsidR="0057532F" w:rsidRDefault="003B7F9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Parent’s Signature: ______________________________________________________ Date: ______________</w:t>
      </w:r>
    </w:p>
    <w:p w:rsidR="0057532F" w:rsidRDefault="0057532F">
      <w:pPr>
        <w:rPr>
          <w:rFonts w:ascii="Century Gothic" w:eastAsia="Century Gothic" w:hAnsi="Century Gothic" w:cs="Century Gothic"/>
          <w:sz w:val="20"/>
          <w:szCs w:val="20"/>
        </w:rPr>
      </w:pPr>
    </w:p>
    <w:p w:rsidR="0057532F" w:rsidRDefault="003B7F9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Staff’s Signature: _______________________________________________________ Date: _______________</w:t>
      </w:r>
    </w:p>
    <w:p w:rsidR="0057532F" w:rsidRDefault="003B7F9E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pict w14:anchorId="0D3CA18F">
          <v:rect id="_x0000_i1025" style="width:0;height:1.5pt" o:hralign="center" o:hrstd="t" o:hr="t" fillcolor="#a0a0a0" stroked="f"/>
        </w:pict>
      </w:r>
    </w:p>
    <w:p w:rsidR="0057532F" w:rsidRDefault="003B7F9E">
      <w:pPr>
        <w:rPr>
          <w:rFonts w:ascii="Century Gothic" w:eastAsia="Century Gothic" w:hAnsi="Century Gothic" w:cs="Century Gothic"/>
          <w:sz w:val="12"/>
          <w:szCs w:val="12"/>
        </w:rPr>
      </w:pPr>
      <w:r>
        <w:rPr>
          <w:rFonts w:ascii="Century Gothic" w:eastAsia="Century Gothic" w:hAnsi="Century Gothic" w:cs="Century Gothic"/>
          <w:sz w:val="12"/>
          <w:szCs w:val="12"/>
        </w:rPr>
        <w:t xml:space="preserve"> </w:t>
      </w:r>
    </w:p>
    <w:p w:rsidR="0057532F" w:rsidRDefault="003B7F9E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Comprehension: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Comprehension is the ability to understand and draw meaning from text. By reading aloud to children, you build their vocabulary and comprehension. </w:t>
      </w:r>
    </w:p>
    <w:p w:rsidR="0057532F" w:rsidRDefault="0057532F">
      <w:pPr>
        <w:rPr>
          <w:rFonts w:ascii="Century Gothic" w:eastAsia="Century Gothic" w:hAnsi="Century Gothic" w:cs="Century Gothic"/>
          <w:sz w:val="20"/>
          <w:szCs w:val="20"/>
        </w:rPr>
      </w:pPr>
    </w:p>
    <w:p w:rsidR="0057532F" w:rsidRDefault="003B7F9E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When reading, stop and talk with your child to build comprehension skills.</w:t>
      </w:r>
    </w:p>
    <w:p w:rsidR="0057532F" w:rsidRDefault="003B7F9E">
      <w:pPr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Stop and talk abo</w:t>
      </w:r>
      <w:r>
        <w:rPr>
          <w:rFonts w:ascii="Century Gothic" w:eastAsia="Century Gothic" w:hAnsi="Century Gothic" w:cs="Century Gothic"/>
          <w:sz w:val="20"/>
          <w:szCs w:val="20"/>
        </w:rPr>
        <w:t>ut the pictures.</w:t>
      </w:r>
    </w:p>
    <w:p w:rsidR="0057532F" w:rsidRDefault="003B7F9E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For younger toddlers:</w:t>
      </w:r>
    </w:p>
    <w:p w:rsidR="0057532F" w:rsidRDefault="003B7F9E">
      <w:pPr>
        <w:numPr>
          <w:ilvl w:val="0"/>
          <w:numId w:val="1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Point to and say the name of objects aloud.</w:t>
      </w:r>
    </w:p>
    <w:p w:rsidR="0057532F" w:rsidRDefault="003B7F9E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Older toddlers and preschool children:</w:t>
      </w:r>
    </w:p>
    <w:p w:rsidR="0057532F" w:rsidRDefault="003B7F9E">
      <w:pPr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Say, “What do you see in the picture?”</w:t>
      </w:r>
    </w:p>
    <w:p w:rsidR="0057532F" w:rsidRDefault="003B7F9E">
      <w:pPr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Ask, “What do you think will happen?”</w:t>
      </w:r>
    </w:p>
    <w:p w:rsidR="0057532F" w:rsidRDefault="003B7F9E">
      <w:pPr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Make connections between a story and real life. Ask, “Do you remember when…?”</w:t>
      </w:r>
    </w:p>
    <w:p w:rsidR="0057532F" w:rsidRDefault="003B7F9E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Build new vocabulary with older toddlers and preschool children:</w:t>
      </w:r>
    </w:p>
    <w:p w:rsidR="0057532F" w:rsidRDefault="003B7F9E">
      <w:pPr>
        <w:numPr>
          <w:ilvl w:val="0"/>
          <w:numId w:val="2"/>
        </w:num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First, stop and point out interesting words.</w:t>
      </w:r>
    </w:p>
    <w:p w:rsidR="002B7D99" w:rsidRPr="002B7D99" w:rsidRDefault="003B7F9E" w:rsidP="002B7D99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 w:rsidRPr="002B7D99">
        <w:rPr>
          <w:rFonts w:ascii="Century Gothic" w:eastAsia="Century Gothic" w:hAnsi="Century Gothic" w:cs="Century Gothic"/>
          <w:sz w:val="20"/>
          <w:szCs w:val="20"/>
        </w:rPr>
        <w:t>Then, give a child-friendly definition. Example: Stop and point to t</w:t>
      </w:r>
      <w:r w:rsidRPr="002B7D99">
        <w:rPr>
          <w:rFonts w:ascii="Century Gothic" w:eastAsia="Century Gothic" w:hAnsi="Century Gothic" w:cs="Century Gothic"/>
          <w:sz w:val="20"/>
          <w:szCs w:val="20"/>
        </w:rPr>
        <w:t>he word feast. Say, “Feast, that’s a really big dinner.”</w:t>
      </w:r>
    </w:p>
    <w:p w:rsidR="0057532F" w:rsidRPr="002B7D99" w:rsidRDefault="003B7F9E" w:rsidP="002B7D99">
      <w:pPr>
        <w:rPr>
          <w:rFonts w:ascii="Century Gothic" w:eastAsia="Century Gothic" w:hAnsi="Century Gothic" w:cs="Century Gothic"/>
        </w:rPr>
      </w:pPr>
      <w:bookmarkStart w:id="0" w:name="_GoBack"/>
      <w:bookmarkEnd w:id="0"/>
      <w:r w:rsidRPr="002B7D99">
        <w:rPr>
          <w:rFonts w:ascii="Century Gothic" w:eastAsia="Century Gothic" w:hAnsi="Century Gothic" w:cs="Century Gothic"/>
          <w:b/>
          <w:sz w:val="20"/>
          <w:szCs w:val="20"/>
        </w:rPr>
        <w:t>REMEMBER: Take time for yourself to read. If your child sees you enjoy and appreciate books, he or she will learn to value reading also.</w:t>
      </w:r>
    </w:p>
    <w:sectPr w:rsidR="0057532F" w:rsidRPr="002B7D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9E" w:rsidRDefault="003B7F9E">
      <w:pPr>
        <w:spacing w:line="240" w:lineRule="auto"/>
      </w:pPr>
      <w:r>
        <w:separator/>
      </w:r>
    </w:p>
  </w:endnote>
  <w:endnote w:type="continuationSeparator" w:id="0">
    <w:p w:rsidR="003B7F9E" w:rsidRDefault="003B7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2F" w:rsidRDefault="003B7F9E">
    <w:pPr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>GOLD Objective Literacy 18. Comprehends and responds to books and other texts a. Interacts during read-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alouds</w:t>
    </w:r>
    <w:proofErr w:type="spellEnd"/>
    <w:r>
      <w:rPr>
        <w:rFonts w:ascii="Century Gothic" w:eastAsia="Century Gothic" w:hAnsi="Century Gothic" w:cs="Century Gothic"/>
        <w:sz w:val="16"/>
        <w:szCs w:val="16"/>
      </w:rPr>
      <w:t xml:space="preserve"> and book conversations</w:t>
    </w:r>
  </w:p>
  <w:p w:rsidR="0057532F" w:rsidRDefault="003B7F9E">
    <w:pPr>
      <w:jc w:val="center"/>
      <w:rPr>
        <w:rFonts w:ascii="Comic Sans MS" w:eastAsia="Comic Sans MS" w:hAnsi="Comic Sans MS" w:cs="Comic Sans MS"/>
        <w:sz w:val="18"/>
        <w:szCs w:val="18"/>
      </w:rPr>
    </w:pPr>
    <w:r>
      <w:pict>
        <v:rect id="_x0000_i1026" style="width:0;height:1.5pt" o:hralign="center" o:hrstd="t" o:hr="t" fillcolor="#a0a0a0" stroked="f"/>
      </w:pict>
    </w:r>
  </w:p>
  <w:p w:rsidR="0057532F" w:rsidRDefault="003B7F9E">
    <w:r>
      <w:rPr>
        <w:rFonts w:ascii="Century Gothic" w:eastAsia="Century Gothic" w:hAnsi="Century Gothic" w:cs="Century Gothic"/>
        <w:sz w:val="16"/>
        <w:szCs w:val="16"/>
      </w:rPr>
      <w:t xml:space="preserve">2/19 </w:t>
    </w:r>
    <w:r>
      <w:rPr>
        <w:rFonts w:ascii="Century Gothic" w:eastAsia="Century Gothic" w:hAnsi="Century Gothic" w:cs="Century Gothic"/>
        <w:b/>
        <w:sz w:val="16"/>
        <w:szCs w:val="16"/>
      </w:rPr>
      <w:t>Send to DMT, copy CCPM</w:t>
    </w:r>
    <w:r>
      <w:rPr>
        <w:rFonts w:ascii="Century Gothic" w:eastAsia="Century Gothic" w:hAnsi="Century Gothic" w:cs="Century Gothic"/>
        <w:sz w:val="16"/>
        <w:szCs w:val="16"/>
      </w:rPr>
      <w:t xml:space="preserve">      </w:t>
    </w:r>
    <w:r>
      <w:rPr>
        <w:rFonts w:ascii="Century Gothic" w:eastAsia="Century Gothic" w:hAnsi="Century Gothic" w:cs="Century Gothic"/>
        <w:sz w:val="16"/>
        <w:szCs w:val="16"/>
      </w:rPr>
      <w:tab/>
    </w:r>
    <w:r>
      <w:rPr>
        <w:rFonts w:ascii="Century Gothic" w:eastAsia="Century Gothic" w:hAnsi="Century Gothic" w:cs="Century Gothic"/>
        <w:sz w:val="16"/>
        <w:szCs w:val="16"/>
      </w:rPr>
      <w:t xml:space="preserve">    P:\HS Files\Collaborative Centers\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Inkind</w:t>
    </w:r>
    <w:proofErr w:type="spellEnd"/>
    <w:r>
      <w:rPr>
        <w:rFonts w:ascii="Century Gothic" w:eastAsia="Century Gothic" w:hAnsi="Century Gothic" w:cs="Century Gothic"/>
        <w:sz w:val="16"/>
        <w:szCs w:val="16"/>
      </w:rPr>
      <w:t>\</w:t>
    </w:r>
    <w:proofErr w:type="spellStart"/>
    <w:r>
      <w:rPr>
        <w:rFonts w:ascii="Century Gothic" w:eastAsia="Century Gothic" w:hAnsi="Century Gothic" w:cs="Century Gothic"/>
        <w:sz w:val="16"/>
        <w:szCs w:val="16"/>
      </w:rPr>
      <w:t>HomeLiteracyActivities</w:t>
    </w:r>
    <w:proofErr w:type="spellEnd"/>
    <w:r>
      <w:rPr>
        <w:rFonts w:ascii="Century Gothic" w:eastAsia="Century Gothic" w:hAnsi="Century Gothic" w:cs="Century Gothic"/>
        <w:sz w:val="16"/>
        <w:szCs w:val="16"/>
      </w:rPr>
      <w:t>-Comprehension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9E" w:rsidRDefault="003B7F9E">
      <w:pPr>
        <w:spacing w:line="240" w:lineRule="auto"/>
      </w:pPr>
      <w:r>
        <w:separator/>
      </w:r>
    </w:p>
  </w:footnote>
  <w:footnote w:type="continuationSeparator" w:id="0">
    <w:p w:rsidR="003B7F9E" w:rsidRDefault="003B7F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2F" w:rsidRDefault="003B7F9E">
    <w:pPr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noProof/>
        <w:sz w:val="28"/>
        <w:szCs w:val="28"/>
        <w:lang w:val="en-US"/>
      </w:rPr>
      <w:drawing>
        <wp:inline distT="114300" distB="114300" distL="114300" distR="114300">
          <wp:extent cx="881063" cy="48266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063" cy="4826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Gothic" w:eastAsia="Century Gothic" w:hAnsi="Century Gothic" w:cs="Century Gothic"/>
        <w:sz w:val="28"/>
        <w:szCs w:val="28"/>
      </w:rPr>
      <w:t xml:space="preserve">      </w:t>
    </w:r>
    <w:r>
      <w:rPr>
        <w:rFonts w:ascii="Century Gothic" w:eastAsia="Century Gothic" w:hAnsi="Century Gothic" w:cs="Century Gothic"/>
        <w:sz w:val="28"/>
        <w:szCs w:val="28"/>
        <w:u w:val="single"/>
      </w:rPr>
      <w:t>Home Literacy Activities - Comprehension</w:t>
    </w:r>
  </w:p>
  <w:p w:rsidR="0057532F" w:rsidRDefault="0057532F">
    <w:pPr>
      <w:jc w:val="center"/>
      <w:rPr>
        <w:rFonts w:ascii="Century Gothic" w:eastAsia="Century Gothic" w:hAnsi="Century Gothic" w:cs="Century Gothi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9464B"/>
    <w:multiLevelType w:val="multilevel"/>
    <w:tmpl w:val="D1F0832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846B4E"/>
    <w:multiLevelType w:val="multilevel"/>
    <w:tmpl w:val="BA04B79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532F"/>
    <w:rsid w:val="002B7D99"/>
    <w:rsid w:val="003B7F9E"/>
    <w:rsid w:val="0057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BE250E-8310-42CB-A8B7-284687C8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nwmcaa</cp:lastModifiedBy>
  <cp:revision>2</cp:revision>
  <dcterms:created xsi:type="dcterms:W3CDTF">2019-04-03T19:12:00Z</dcterms:created>
  <dcterms:modified xsi:type="dcterms:W3CDTF">2019-04-03T19:13:00Z</dcterms:modified>
</cp:coreProperties>
</file>