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4B7A0" w14:textId="45F22BC7" w:rsidR="003F27D1" w:rsidRPr="003F27D1" w:rsidRDefault="003F27D1" w:rsidP="003F27D1">
      <w:pPr>
        <w:pStyle w:val="Title"/>
        <w:rPr>
          <w:rFonts w:ascii="Arial" w:hAnsi="Arial" w:cs="Arial"/>
          <w:sz w:val="24"/>
          <w:u w:val="none"/>
        </w:rPr>
      </w:pPr>
      <w:r w:rsidRPr="003F27D1">
        <w:rPr>
          <w:rFonts w:ascii="Century Gothic" w:hAnsi="Century Gothic" w:cs="Arial"/>
          <w:noProof/>
          <w:sz w:val="16"/>
          <w:u w:val="none"/>
        </w:rPr>
        <w:drawing>
          <wp:inline distT="0" distB="0" distL="0" distR="0" wp14:anchorId="6C9CE346" wp14:editId="01D0E51D">
            <wp:extent cx="1533525" cy="781050"/>
            <wp:effectExtent l="0" t="0" r="9525" b="0"/>
            <wp:docPr id="407092522"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092522" name="Picture 1" descr="A picture containing text, font, logo, graphics&#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3525" cy="781050"/>
                    </a:xfrm>
                    <a:prstGeom prst="rect">
                      <a:avLst/>
                    </a:prstGeom>
                    <a:noFill/>
                    <a:ln>
                      <a:noFill/>
                    </a:ln>
                  </pic:spPr>
                </pic:pic>
              </a:graphicData>
            </a:graphic>
          </wp:inline>
        </w:drawing>
      </w:r>
    </w:p>
    <w:p w14:paraId="40A09C67" w14:textId="77777777" w:rsidR="003F27D1" w:rsidRPr="003F27D1" w:rsidRDefault="003F27D1" w:rsidP="001A3CDC">
      <w:pPr>
        <w:pStyle w:val="Title"/>
        <w:rPr>
          <w:rFonts w:ascii="Arial" w:hAnsi="Arial" w:cs="Arial"/>
          <w:sz w:val="14"/>
          <w:szCs w:val="14"/>
        </w:rPr>
      </w:pPr>
    </w:p>
    <w:p w14:paraId="525499D1" w14:textId="712557A7" w:rsidR="001A3CDC" w:rsidRPr="002B4D17" w:rsidRDefault="001A3CDC" w:rsidP="001A3CDC">
      <w:pPr>
        <w:pStyle w:val="Title"/>
        <w:rPr>
          <w:rFonts w:ascii="Arial" w:hAnsi="Arial" w:cs="Arial"/>
          <w:sz w:val="24"/>
        </w:rPr>
      </w:pPr>
      <w:r w:rsidRPr="002B4D17">
        <w:rPr>
          <w:rFonts w:ascii="Arial" w:hAnsi="Arial" w:cs="Arial"/>
          <w:sz w:val="24"/>
        </w:rPr>
        <w:t>CELEBRATION POLICY</w:t>
      </w:r>
    </w:p>
    <w:p w14:paraId="129DD8BF" w14:textId="77777777" w:rsidR="001A3CDC" w:rsidRPr="003F27D1" w:rsidRDefault="001A3CDC" w:rsidP="001A3CDC">
      <w:pPr>
        <w:spacing w:after="240"/>
        <w:contextualSpacing/>
        <w:rPr>
          <w:rFonts w:ascii="Century Gothic" w:hAnsi="Century Gothic" w:cs="Arial"/>
          <w:sz w:val="14"/>
          <w:szCs w:val="14"/>
        </w:rPr>
      </w:pPr>
    </w:p>
    <w:p w14:paraId="1F57D1CA" w14:textId="7E4D6DB3" w:rsidR="00C14DFB" w:rsidRDefault="2AC04394" w:rsidP="2AC04394">
      <w:pPr>
        <w:tabs>
          <w:tab w:val="num" w:pos="990"/>
        </w:tabs>
        <w:spacing w:after="240"/>
        <w:contextualSpacing/>
        <w:rPr>
          <w:rFonts w:ascii="Century Gothic" w:hAnsi="Century Gothic" w:cs="Arial"/>
          <w:sz w:val="22"/>
          <w:szCs w:val="22"/>
        </w:rPr>
        <w:sectPr w:rsidR="00C14DFB" w:rsidSect="003F27D1">
          <w:pgSz w:w="12240" w:h="15840"/>
          <w:pgMar w:top="576" w:right="576" w:bottom="576" w:left="576" w:header="720" w:footer="720" w:gutter="0"/>
          <w:cols w:space="720"/>
          <w:docGrid w:linePitch="360"/>
        </w:sectPr>
      </w:pPr>
      <w:r w:rsidRPr="2AC04394">
        <w:rPr>
          <w:rFonts w:ascii="Century Gothic" w:hAnsi="Century Gothic" w:cs="Arial"/>
          <w:sz w:val="22"/>
          <w:szCs w:val="22"/>
        </w:rPr>
        <w:t xml:space="preserve">NMCAA honors DEIA (Diversity, Equity, Inclusion and Accessibility), which means that we create programming and environments that are respectful. We are accepting of all people and their diverse backgrounds so that everyone feels valued and included. </w:t>
      </w:r>
      <w:r w:rsidRPr="2AC04394">
        <w:rPr>
          <w:rFonts w:ascii="Century Gothic" w:hAnsi="Century Gothic" w:cs="Arial"/>
          <w:i/>
          <w:iCs/>
          <w:sz w:val="22"/>
          <w:szCs w:val="22"/>
        </w:rPr>
        <w:t>We appreciate that</w:t>
      </w:r>
      <w:r w:rsidRPr="2AC04394">
        <w:rPr>
          <w:rFonts w:ascii="Century Gothic" w:hAnsi="Century Gothic" w:cs="Arial"/>
          <w:sz w:val="22"/>
          <w:szCs w:val="22"/>
        </w:rPr>
        <w:t xml:space="preserve"> everyone is equal and avoid making assumptions about anyone. When preparing for celebrations, program staff will consider how all the following are being respected: </w:t>
      </w:r>
    </w:p>
    <w:p w14:paraId="6310D674" w14:textId="2943FEC9" w:rsidR="00C14DFB" w:rsidRPr="00C14DFB" w:rsidRDefault="00C14DFB" w:rsidP="001A3CDC">
      <w:pPr>
        <w:numPr>
          <w:ilvl w:val="1"/>
          <w:numId w:val="2"/>
        </w:numPr>
        <w:tabs>
          <w:tab w:val="num" w:pos="990"/>
        </w:tabs>
        <w:spacing w:after="20"/>
        <w:ind w:left="990"/>
        <w:contextualSpacing/>
        <w:rPr>
          <w:rFonts w:ascii="Century Gothic" w:hAnsi="Century Gothic" w:cs="Arial"/>
          <w:sz w:val="20"/>
          <w:szCs w:val="20"/>
        </w:rPr>
      </w:pPr>
      <w:r w:rsidRPr="00C14DFB">
        <w:rPr>
          <w:rFonts w:ascii="Century Gothic" w:hAnsi="Century Gothic" w:cs="Arial"/>
          <w:b/>
          <w:bCs/>
          <w:sz w:val="20"/>
          <w:szCs w:val="20"/>
        </w:rPr>
        <w:t>race</w:t>
      </w:r>
      <w:r>
        <w:rPr>
          <w:rFonts w:ascii="Century Gothic" w:hAnsi="Century Gothic" w:cs="Arial"/>
          <w:sz w:val="20"/>
          <w:szCs w:val="20"/>
        </w:rPr>
        <w:t xml:space="preserve"> (</w:t>
      </w:r>
      <w:r w:rsidR="00706915">
        <w:rPr>
          <w:rFonts w:ascii="Century Gothic" w:hAnsi="Century Gothic" w:cs="Arial"/>
          <w:sz w:val="20"/>
          <w:szCs w:val="20"/>
        </w:rPr>
        <w:t xml:space="preserve">social term often used based on skin </w:t>
      </w:r>
      <w:r w:rsidR="00D059D6">
        <w:rPr>
          <w:rFonts w:ascii="Century Gothic" w:hAnsi="Century Gothic" w:cs="Arial"/>
          <w:sz w:val="20"/>
          <w:szCs w:val="20"/>
        </w:rPr>
        <w:t>color</w:t>
      </w:r>
      <w:r w:rsidR="00706915">
        <w:rPr>
          <w:rFonts w:ascii="Century Gothic" w:hAnsi="Century Gothic" w:cs="Arial"/>
          <w:sz w:val="20"/>
          <w:szCs w:val="20"/>
        </w:rPr>
        <w:t xml:space="preserve"> and </w:t>
      </w:r>
      <w:r w:rsidR="009A640A">
        <w:rPr>
          <w:rFonts w:ascii="Century Gothic" w:hAnsi="Century Gothic" w:cs="Arial"/>
          <w:sz w:val="20"/>
          <w:szCs w:val="20"/>
        </w:rPr>
        <w:t xml:space="preserve">or </w:t>
      </w:r>
      <w:r w:rsidR="00A324A7">
        <w:rPr>
          <w:rFonts w:ascii="Century Gothic" w:hAnsi="Century Gothic" w:cs="Arial"/>
          <w:sz w:val="20"/>
          <w:szCs w:val="20"/>
        </w:rPr>
        <w:t>ancestry</w:t>
      </w:r>
      <w:r>
        <w:rPr>
          <w:rFonts w:ascii="Century Gothic" w:hAnsi="Century Gothic" w:cs="Arial"/>
          <w:sz w:val="20"/>
          <w:szCs w:val="20"/>
        </w:rPr>
        <w:t>)</w:t>
      </w:r>
    </w:p>
    <w:p w14:paraId="3C02FC85" w14:textId="11BCC9CB" w:rsidR="001A3CDC" w:rsidRPr="005C1063" w:rsidRDefault="001A3CDC" w:rsidP="001A3CDC">
      <w:pPr>
        <w:numPr>
          <w:ilvl w:val="1"/>
          <w:numId w:val="2"/>
        </w:numPr>
        <w:tabs>
          <w:tab w:val="num" w:pos="990"/>
        </w:tabs>
        <w:spacing w:after="20"/>
        <w:ind w:left="990"/>
        <w:contextualSpacing/>
        <w:rPr>
          <w:rFonts w:ascii="Century Gothic" w:hAnsi="Century Gothic" w:cs="Arial"/>
          <w:sz w:val="20"/>
          <w:szCs w:val="20"/>
        </w:rPr>
      </w:pPr>
      <w:r w:rsidRPr="005C1063">
        <w:rPr>
          <w:rFonts w:ascii="Century Gothic" w:hAnsi="Century Gothic" w:cs="Arial"/>
          <w:b/>
          <w:bCs/>
          <w:sz w:val="20"/>
          <w:szCs w:val="20"/>
        </w:rPr>
        <w:t>ethnicity</w:t>
      </w:r>
      <w:r w:rsidRPr="005C1063">
        <w:rPr>
          <w:rFonts w:ascii="Century Gothic" w:hAnsi="Century Gothic" w:cs="Arial"/>
          <w:sz w:val="20"/>
          <w:szCs w:val="20"/>
        </w:rPr>
        <w:t xml:space="preserve"> (person’s cultural background)</w:t>
      </w:r>
    </w:p>
    <w:p w14:paraId="599E4CF6" w14:textId="77777777" w:rsidR="001A3CDC" w:rsidRPr="005C1063" w:rsidRDefault="001A3CDC" w:rsidP="001A3CDC">
      <w:pPr>
        <w:numPr>
          <w:ilvl w:val="1"/>
          <w:numId w:val="2"/>
        </w:numPr>
        <w:tabs>
          <w:tab w:val="num" w:pos="990"/>
        </w:tabs>
        <w:spacing w:after="20"/>
        <w:ind w:left="990"/>
        <w:contextualSpacing/>
        <w:rPr>
          <w:rFonts w:ascii="Century Gothic" w:hAnsi="Century Gothic" w:cs="Arial"/>
          <w:sz w:val="20"/>
          <w:szCs w:val="20"/>
        </w:rPr>
      </w:pPr>
      <w:r w:rsidRPr="005C1063">
        <w:rPr>
          <w:rFonts w:ascii="Century Gothic" w:hAnsi="Century Gothic" w:cs="Arial"/>
          <w:b/>
          <w:bCs/>
          <w:sz w:val="20"/>
          <w:szCs w:val="20"/>
        </w:rPr>
        <w:t>religion</w:t>
      </w:r>
      <w:r w:rsidRPr="005C1063">
        <w:rPr>
          <w:rFonts w:ascii="Century Gothic" w:hAnsi="Century Gothic" w:cs="Arial"/>
          <w:sz w:val="20"/>
          <w:szCs w:val="20"/>
        </w:rPr>
        <w:t xml:space="preserve"> (person’s beliefs and practices)</w:t>
      </w:r>
    </w:p>
    <w:p w14:paraId="28FB609F" w14:textId="051E6835" w:rsidR="001A3CDC" w:rsidRDefault="001A3CDC" w:rsidP="001A3CDC">
      <w:pPr>
        <w:numPr>
          <w:ilvl w:val="1"/>
          <w:numId w:val="2"/>
        </w:numPr>
        <w:tabs>
          <w:tab w:val="num" w:pos="810"/>
        </w:tabs>
        <w:spacing w:after="20"/>
        <w:ind w:left="990"/>
        <w:contextualSpacing/>
        <w:rPr>
          <w:rFonts w:ascii="Century Gothic" w:hAnsi="Century Gothic" w:cs="Arial"/>
          <w:sz w:val="20"/>
          <w:szCs w:val="20"/>
        </w:rPr>
      </w:pPr>
      <w:r>
        <w:rPr>
          <w:rFonts w:ascii="Century Gothic" w:hAnsi="Century Gothic" w:cs="Arial"/>
          <w:b/>
          <w:bCs/>
        </w:rPr>
        <w:t xml:space="preserve">  </w:t>
      </w:r>
      <w:r w:rsidR="00C021D5">
        <w:rPr>
          <w:rFonts w:ascii="Century Gothic" w:hAnsi="Century Gothic" w:cs="Arial"/>
          <w:b/>
          <w:bCs/>
        </w:rPr>
        <w:t xml:space="preserve"> </w:t>
      </w:r>
      <w:r w:rsidR="005A52F3">
        <w:rPr>
          <w:rFonts w:ascii="Century Gothic" w:hAnsi="Century Gothic" w:cs="Arial"/>
          <w:b/>
          <w:bCs/>
          <w:sz w:val="20"/>
          <w:szCs w:val="20"/>
        </w:rPr>
        <w:t>differing a</w:t>
      </w:r>
      <w:r w:rsidRPr="005C1063">
        <w:rPr>
          <w:rFonts w:ascii="Century Gothic" w:hAnsi="Century Gothic" w:cs="Arial"/>
          <w:b/>
          <w:bCs/>
          <w:sz w:val="20"/>
          <w:szCs w:val="20"/>
        </w:rPr>
        <w:t>bilities</w:t>
      </w:r>
    </w:p>
    <w:p w14:paraId="41641FFB" w14:textId="77777777" w:rsidR="00706915" w:rsidRPr="003F27D1" w:rsidRDefault="00706915" w:rsidP="00706915">
      <w:pPr>
        <w:spacing w:after="20"/>
        <w:ind w:left="990"/>
        <w:contextualSpacing/>
        <w:rPr>
          <w:rFonts w:ascii="Century Gothic" w:hAnsi="Century Gothic" w:cs="Arial"/>
          <w:sz w:val="8"/>
          <w:szCs w:val="8"/>
        </w:rPr>
      </w:pPr>
    </w:p>
    <w:p w14:paraId="4EB672C7" w14:textId="77777777" w:rsidR="001A3CDC" w:rsidRPr="005C1063" w:rsidRDefault="001A3CDC" w:rsidP="001A3CDC">
      <w:pPr>
        <w:numPr>
          <w:ilvl w:val="1"/>
          <w:numId w:val="2"/>
        </w:numPr>
        <w:tabs>
          <w:tab w:val="num" w:pos="810"/>
        </w:tabs>
        <w:spacing w:after="20"/>
        <w:ind w:left="810"/>
        <w:contextualSpacing/>
        <w:rPr>
          <w:rFonts w:ascii="Century Gothic" w:hAnsi="Century Gothic" w:cs="Arial"/>
          <w:sz w:val="20"/>
          <w:szCs w:val="20"/>
        </w:rPr>
      </w:pPr>
      <w:r w:rsidRPr="005C1063">
        <w:rPr>
          <w:rFonts w:ascii="Century Gothic" w:hAnsi="Century Gothic" w:cs="Arial"/>
          <w:b/>
          <w:bCs/>
          <w:sz w:val="20"/>
          <w:szCs w:val="20"/>
        </w:rPr>
        <w:t>family structure</w:t>
      </w:r>
      <w:r w:rsidRPr="005C1063">
        <w:rPr>
          <w:rFonts w:ascii="Century Gothic" w:hAnsi="Century Gothic" w:cs="Arial"/>
          <w:sz w:val="20"/>
          <w:szCs w:val="20"/>
        </w:rPr>
        <w:t xml:space="preserve"> (different kinds of family’s people have)</w:t>
      </w:r>
    </w:p>
    <w:p w14:paraId="485E0CEA" w14:textId="77777777" w:rsidR="001A3CDC" w:rsidRPr="005C1063" w:rsidRDefault="001A3CDC" w:rsidP="001A3CDC">
      <w:pPr>
        <w:numPr>
          <w:ilvl w:val="1"/>
          <w:numId w:val="2"/>
        </w:numPr>
        <w:tabs>
          <w:tab w:val="num" w:pos="810"/>
        </w:tabs>
        <w:spacing w:after="20"/>
        <w:ind w:left="810"/>
        <w:contextualSpacing/>
        <w:rPr>
          <w:rFonts w:ascii="Century Gothic" w:hAnsi="Century Gothic" w:cs="Arial"/>
          <w:sz w:val="20"/>
          <w:szCs w:val="20"/>
        </w:rPr>
      </w:pPr>
      <w:r w:rsidRPr="005C1063">
        <w:rPr>
          <w:rFonts w:ascii="Century Gothic" w:hAnsi="Century Gothic" w:cs="Arial"/>
          <w:b/>
          <w:bCs/>
          <w:sz w:val="20"/>
          <w:szCs w:val="20"/>
        </w:rPr>
        <w:t>body type and physical traits</w:t>
      </w:r>
      <w:r w:rsidRPr="005C1063">
        <w:rPr>
          <w:rFonts w:ascii="Century Gothic" w:hAnsi="Century Gothic" w:cs="Arial"/>
          <w:sz w:val="20"/>
          <w:szCs w:val="20"/>
        </w:rPr>
        <w:t xml:space="preserve"> (how a person looks)</w:t>
      </w:r>
    </w:p>
    <w:p w14:paraId="283A76BE" w14:textId="77777777" w:rsidR="00C14DFB" w:rsidRDefault="001A3CDC" w:rsidP="001A3CDC">
      <w:pPr>
        <w:numPr>
          <w:ilvl w:val="1"/>
          <w:numId w:val="2"/>
        </w:numPr>
        <w:tabs>
          <w:tab w:val="num" w:pos="810"/>
        </w:tabs>
        <w:spacing w:after="20"/>
        <w:ind w:left="810"/>
        <w:contextualSpacing/>
        <w:rPr>
          <w:rFonts w:ascii="Century Gothic" w:hAnsi="Century Gothic" w:cs="Arial"/>
          <w:sz w:val="20"/>
          <w:szCs w:val="20"/>
        </w:rPr>
      </w:pPr>
      <w:r w:rsidRPr="005C1063">
        <w:rPr>
          <w:rFonts w:ascii="Century Gothic" w:hAnsi="Century Gothic" w:cs="Arial"/>
          <w:b/>
          <w:bCs/>
          <w:sz w:val="20"/>
          <w:szCs w:val="20"/>
        </w:rPr>
        <w:t>gender identity</w:t>
      </w:r>
      <w:r w:rsidRPr="005C1063">
        <w:rPr>
          <w:rFonts w:ascii="Century Gothic" w:hAnsi="Century Gothic" w:cs="Arial"/>
          <w:sz w:val="20"/>
          <w:szCs w:val="20"/>
        </w:rPr>
        <w:t xml:space="preserve"> and how they identify themselves (how people see </w:t>
      </w:r>
    </w:p>
    <w:p w14:paraId="6EBFF035" w14:textId="77777777" w:rsidR="00C14DFB" w:rsidRPr="003F27D1" w:rsidRDefault="00C14DFB" w:rsidP="003F27D1">
      <w:pPr>
        <w:spacing w:after="20"/>
        <w:contextualSpacing/>
        <w:rPr>
          <w:rFonts w:ascii="Century Gothic" w:hAnsi="Century Gothic" w:cs="Arial"/>
          <w:sz w:val="14"/>
          <w:szCs w:val="14"/>
        </w:rPr>
      </w:pPr>
    </w:p>
    <w:p w14:paraId="5B2257EE" w14:textId="33EF2D70" w:rsidR="001A3CDC" w:rsidRPr="005C1063" w:rsidRDefault="001A3CDC" w:rsidP="00AF523D">
      <w:pPr>
        <w:spacing w:after="20"/>
        <w:ind w:left="540"/>
        <w:contextualSpacing/>
        <w:rPr>
          <w:rFonts w:ascii="Century Gothic" w:hAnsi="Century Gothic" w:cs="Arial"/>
          <w:sz w:val="20"/>
          <w:szCs w:val="20"/>
        </w:rPr>
      </w:pPr>
      <w:r w:rsidRPr="005C1063">
        <w:rPr>
          <w:rFonts w:ascii="Century Gothic" w:hAnsi="Century Gothic" w:cs="Arial"/>
          <w:sz w:val="20"/>
          <w:szCs w:val="20"/>
        </w:rPr>
        <w:t xml:space="preserve">themselves as male, female, </w:t>
      </w:r>
      <w:r w:rsidR="00AF523D">
        <w:rPr>
          <w:rFonts w:ascii="Century Gothic" w:hAnsi="Century Gothic" w:cs="Arial"/>
          <w:sz w:val="20"/>
          <w:szCs w:val="20"/>
        </w:rPr>
        <w:t>etc.</w:t>
      </w:r>
      <w:r w:rsidRPr="005C1063">
        <w:rPr>
          <w:rFonts w:ascii="Century Gothic" w:hAnsi="Century Gothic" w:cs="Arial"/>
          <w:sz w:val="20"/>
          <w:szCs w:val="20"/>
        </w:rPr>
        <w:t>)</w:t>
      </w:r>
    </w:p>
    <w:p w14:paraId="4F942704" w14:textId="77777777" w:rsidR="001A3CDC" w:rsidRPr="005C1063" w:rsidRDefault="001A3CDC" w:rsidP="00AF523D">
      <w:pPr>
        <w:numPr>
          <w:ilvl w:val="1"/>
          <w:numId w:val="2"/>
        </w:numPr>
        <w:spacing w:after="20"/>
        <w:ind w:left="540" w:hanging="270"/>
        <w:contextualSpacing/>
        <w:rPr>
          <w:rFonts w:ascii="Century Gothic" w:hAnsi="Century Gothic" w:cs="Arial"/>
          <w:sz w:val="20"/>
          <w:szCs w:val="20"/>
        </w:rPr>
      </w:pPr>
      <w:r w:rsidRPr="005C1063">
        <w:rPr>
          <w:rFonts w:ascii="Century Gothic" w:hAnsi="Century Gothic" w:cs="Arial"/>
          <w:b/>
          <w:bCs/>
          <w:sz w:val="20"/>
          <w:szCs w:val="20"/>
        </w:rPr>
        <w:t>sexual orientation</w:t>
      </w:r>
      <w:r w:rsidRPr="005C1063">
        <w:rPr>
          <w:rFonts w:ascii="Century Gothic" w:hAnsi="Century Gothic" w:cs="Arial"/>
          <w:sz w:val="20"/>
          <w:szCs w:val="20"/>
        </w:rPr>
        <w:t xml:space="preserve"> and whom they love (who people are attracted to)</w:t>
      </w:r>
    </w:p>
    <w:p w14:paraId="01A9B154" w14:textId="77777777" w:rsidR="001A3CDC" w:rsidRPr="005C1063" w:rsidRDefault="001A3CDC" w:rsidP="00AF523D">
      <w:pPr>
        <w:numPr>
          <w:ilvl w:val="1"/>
          <w:numId w:val="2"/>
        </w:numPr>
        <w:spacing w:after="20"/>
        <w:ind w:left="540" w:hanging="270"/>
        <w:contextualSpacing/>
        <w:rPr>
          <w:rFonts w:ascii="Century Gothic" w:hAnsi="Century Gothic" w:cs="Arial"/>
          <w:b/>
          <w:bCs/>
          <w:sz w:val="20"/>
          <w:szCs w:val="20"/>
        </w:rPr>
      </w:pPr>
      <w:r w:rsidRPr="005C1063">
        <w:rPr>
          <w:rFonts w:ascii="Century Gothic" w:hAnsi="Century Gothic" w:cs="Arial"/>
          <w:b/>
          <w:bCs/>
          <w:sz w:val="20"/>
          <w:szCs w:val="20"/>
        </w:rPr>
        <w:t xml:space="preserve">education level </w:t>
      </w:r>
    </w:p>
    <w:p w14:paraId="2881E7A5" w14:textId="4F3883DC" w:rsidR="00706915" w:rsidRPr="00706915" w:rsidRDefault="001A3CDC" w:rsidP="00AF523D">
      <w:pPr>
        <w:numPr>
          <w:ilvl w:val="1"/>
          <w:numId w:val="2"/>
        </w:numPr>
        <w:spacing w:after="20"/>
        <w:ind w:left="540" w:hanging="270"/>
        <w:contextualSpacing/>
        <w:rPr>
          <w:rFonts w:ascii="Century Gothic" w:hAnsi="Century Gothic" w:cs="Arial"/>
          <w:sz w:val="20"/>
          <w:szCs w:val="20"/>
        </w:rPr>
      </w:pPr>
      <w:r w:rsidRPr="005C1063">
        <w:rPr>
          <w:rFonts w:ascii="Century Gothic" w:hAnsi="Century Gothic" w:cs="Arial"/>
          <w:b/>
          <w:bCs/>
          <w:sz w:val="20"/>
          <w:szCs w:val="20"/>
        </w:rPr>
        <w:t xml:space="preserve">financial situation </w:t>
      </w:r>
      <w:r w:rsidRPr="005C1063">
        <w:rPr>
          <w:rFonts w:ascii="Century Gothic" w:hAnsi="Century Gothic" w:cs="Arial"/>
          <w:sz w:val="20"/>
          <w:szCs w:val="20"/>
        </w:rPr>
        <w:t>(how much money someone has)</w:t>
      </w:r>
      <w:r w:rsidRPr="005C1063">
        <w:rPr>
          <w:rStyle w:val="eop"/>
          <w:rFonts w:ascii="Century Gothic" w:hAnsi="Century Gothic" w:cs="Segoe UI"/>
          <w:color w:val="374151"/>
          <w:sz w:val="20"/>
          <w:szCs w:val="20"/>
        </w:rPr>
        <w:t> </w:t>
      </w:r>
    </w:p>
    <w:p w14:paraId="5DCFD8F7" w14:textId="77777777" w:rsidR="00C14DFB" w:rsidRDefault="00C14DFB" w:rsidP="00C14DFB">
      <w:pPr>
        <w:contextualSpacing/>
        <w:rPr>
          <w:rFonts w:ascii="Century Gothic" w:hAnsi="Century Gothic" w:cs="Arial"/>
          <w:sz w:val="22"/>
          <w:szCs w:val="22"/>
        </w:rPr>
      </w:pPr>
    </w:p>
    <w:p w14:paraId="0717FD2A" w14:textId="77777777" w:rsidR="00C14DFB" w:rsidRDefault="00C14DFB" w:rsidP="00C14DFB">
      <w:pPr>
        <w:contextualSpacing/>
        <w:rPr>
          <w:rFonts w:ascii="Century Gothic" w:hAnsi="Century Gothic" w:cs="Arial"/>
          <w:sz w:val="22"/>
          <w:szCs w:val="22"/>
        </w:rPr>
        <w:sectPr w:rsidR="00C14DFB" w:rsidSect="00C14DFB">
          <w:type w:val="continuous"/>
          <w:pgSz w:w="12240" w:h="15840"/>
          <w:pgMar w:top="720" w:right="720" w:bottom="720" w:left="720" w:header="720" w:footer="720" w:gutter="0"/>
          <w:cols w:num="3" w:space="135"/>
          <w:docGrid w:linePitch="360"/>
        </w:sectPr>
      </w:pPr>
    </w:p>
    <w:p w14:paraId="3E2A03D3" w14:textId="77777777" w:rsidR="001A3CDC" w:rsidRPr="00F014E8" w:rsidRDefault="001A3CDC" w:rsidP="001A3CDC">
      <w:pPr>
        <w:numPr>
          <w:ilvl w:val="0"/>
          <w:numId w:val="3"/>
        </w:numPr>
        <w:tabs>
          <w:tab w:val="clear" w:pos="2340"/>
        </w:tabs>
        <w:ind w:left="720"/>
        <w:contextualSpacing/>
        <w:rPr>
          <w:rFonts w:ascii="Century Gothic" w:hAnsi="Century Gothic" w:cs="Arial"/>
          <w:sz w:val="22"/>
          <w:szCs w:val="22"/>
        </w:rPr>
      </w:pPr>
      <w:r>
        <w:rPr>
          <w:rFonts w:ascii="Century Gothic" w:hAnsi="Century Gothic" w:cs="Arial"/>
          <w:sz w:val="22"/>
          <w:szCs w:val="22"/>
        </w:rPr>
        <w:t>Before</w:t>
      </w:r>
      <w:r w:rsidRPr="00F014E8">
        <w:rPr>
          <w:rFonts w:ascii="Century Gothic" w:hAnsi="Century Gothic" w:cs="Arial"/>
          <w:sz w:val="22"/>
          <w:szCs w:val="22"/>
        </w:rPr>
        <w:t xml:space="preserve"> </w:t>
      </w:r>
      <w:r>
        <w:rPr>
          <w:rFonts w:ascii="Century Gothic" w:hAnsi="Century Gothic" w:cs="Arial"/>
          <w:sz w:val="22"/>
          <w:szCs w:val="22"/>
        </w:rPr>
        <w:t>planning celebrations, consider the backgrounds of all the families in your group and how the celebration may impact each person’s sense of inclusion.</w:t>
      </w:r>
    </w:p>
    <w:p w14:paraId="6CE1987B" w14:textId="77777777" w:rsidR="001A3CDC" w:rsidRPr="00F25BCD" w:rsidRDefault="001A3CDC" w:rsidP="001A3CDC">
      <w:pPr>
        <w:widowControl w:val="0"/>
        <w:numPr>
          <w:ilvl w:val="1"/>
          <w:numId w:val="2"/>
        </w:numPr>
        <w:overflowPunct w:val="0"/>
        <w:autoSpaceDE w:val="0"/>
        <w:autoSpaceDN w:val="0"/>
        <w:adjustRightInd w:val="0"/>
        <w:ind w:left="1440"/>
        <w:rPr>
          <w:rFonts w:ascii="Century Gothic" w:hAnsi="Century Gothic" w:cs="Arial"/>
          <w:sz w:val="22"/>
          <w:szCs w:val="22"/>
        </w:rPr>
      </w:pPr>
      <w:r w:rsidRPr="00F25BCD">
        <w:rPr>
          <w:rFonts w:ascii="Century Gothic" w:hAnsi="Century Gothic" w:cs="Arial"/>
          <w:sz w:val="22"/>
          <w:szCs w:val="22"/>
        </w:rPr>
        <w:t>Consider how the planned activities reflect the children’s life experiences, as well as broaden their insight into the lives and experiences of other</w:t>
      </w:r>
      <w:r>
        <w:rPr>
          <w:rFonts w:ascii="Century Gothic" w:hAnsi="Century Gothic" w:cs="Arial"/>
          <w:sz w:val="22"/>
          <w:szCs w:val="22"/>
        </w:rPr>
        <w:t>s</w:t>
      </w:r>
      <w:r w:rsidRPr="00F25BCD">
        <w:rPr>
          <w:rFonts w:ascii="Century Gothic" w:hAnsi="Century Gothic" w:cs="Arial"/>
          <w:sz w:val="22"/>
          <w:szCs w:val="22"/>
        </w:rPr>
        <w:t xml:space="preserve">. </w:t>
      </w:r>
    </w:p>
    <w:p w14:paraId="25A396EE" w14:textId="77777777" w:rsidR="001A3CDC" w:rsidRDefault="001A3CDC" w:rsidP="001A3CDC">
      <w:pPr>
        <w:widowControl w:val="0"/>
        <w:numPr>
          <w:ilvl w:val="1"/>
          <w:numId w:val="2"/>
        </w:numPr>
        <w:overflowPunct w:val="0"/>
        <w:autoSpaceDE w:val="0"/>
        <w:autoSpaceDN w:val="0"/>
        <w:adjustRightInd w:val="0"/>
        <w:ind w:left="1440"/>
        <w:rPr>
          <w:rFonts w:ascii="Century Gothic" w:hAnsi="Century Gothic" w:cs="Arial"/>
          <w:sz w:val="22"/>
          <w:szCs w:val="22"/>
        </w:rPr>
      </w:pPr>
      <w:r>
        <w:rPr>
          <w:rFonts w:ascii="Century Gothic" w:hAnsi="Century Gothic" w:cs="Arial"/>
          <w:sz w:val="22"/>
          <w:szCs w:val="22"/>
        </w:rPr>
        <w:t>Keep in mind, c</w:t>
      </w:r>
      <w:r w:rsidRPr="00CB0641">
        <w:rPr>
          <w:rFonts w:ascii="Century Gothic" w:hAnsi="Century Gothic" w:cs="Arial"/>
          <w:sz w:val="22"/>
          <w:szCs w:val="22"/>
        </w:rPr>
        <w:t>ultures have their own set of rules and expectations,</w:t>
      </w:r>
      <w:r>
        <w:rPr>
          <w:rFonts w:ascii="Century Gothic" w:hAnsi="Century Gothic" w:cs="Arial"/>
          <w:sz w:val="22"/>
          <w:szCs w:val="22"/>
        </w:rPr>
        <w:t xml:space="preserve"> and cultural </w:t>
      </w:r>
      <w:r w:rsidRPr="00CB0641">
        <w:rPr>
          <w:rFonts w:ascii="Century Gothic" w:hAnsi="Century Gothic" w:cs="Arial"/>
          <w:sz w:val="22"/>
          <w:szCs w:val="22"/>
        </w:rPr>
        <w:t>concepts are best taught by using the children’s varied family heritages and community resources.</w:t>
      </w:r>
    </w:p>
    <w:p w14:paraId="0FE1DFD6" w14:textId="77777777" w:rsidR="001A3CDC" w:rsidRDefault="001A3CDC" w:rsidP="001A3CDC">
      <w:pPr>
        <w:widowControl w:val="0"/>
        <w:numPr>
          <w:ilvl w:val="1"/>
          <w:numId w:val="2"/>
        </w:numPr>
        <w:overflowPunct w:val="0"/>
        <w:autoSpaceDE w:val="0"/>
        <w:autoSpaceDN w:val="0"/>
        <w:adjustRightInd w:val="0"/>
        <w:ind w:left="1440"/>
        <w:rPr>
          <w:rFonts w:ascii="Century Gothic" w:hAnsi="Century Gothic" w:cs="Arial"/>
          <w:sz w:val="22"/>
          <w:szCs w:val="22"/>
        </w:rPr>
      </w:pPr>
      <w:r>
        <w:rPr>
          <w:rFonts w:ascii="Century Gothic" w:hAnsi="Century Gothic" w:cs="Arial"/>
          <w:sz w:val="22"/>
          <w:szCs w:val="22"/>
        </w:rPr>
        <w:t>Avoid teaching stereotypes from the past.</w:t>
      </w:r>
    </w:p>
    <w:p w14:paraId="6754D122" w14:textId="77777777" w:rsidR="001A3CDC" w:rsidRPr="00CB0641" w:rsidRDefault="001A3CDC" w:rsidP="001A3CDC">
      <w:pPr>
        <w:widowControl w:val="0"/>
        <w:numPr>
          <w:ilvl w:val="1"/>
          <w:numId w:val="2"/>
        </w:numPr>
        <w:overflowPunct w:val="0"/>
        <w:autoSpaceDE w:val="0"/>
        <w:autoSpaceDN w:val="0"/>
        <w:adjustRightInd w:val="0"/>
        <w:ind w:left="1440"/>
        <w:rPr>
          <w:rFonts w:ascii="Century Gothic" w:hAnsi="Century Gothic" w:cs="Arial"/>
          <w:sz w:val="22"/>
          <w:szCs w:val="22"/>
        </w:rPr>
      </w:pPr>
      <w:r w:rsidRPr="00CB0641">
        <w:rPr>
          <w:rFonts w:ascii="Century Gothic" w:hAnsi="Century Gothic" w:cs="Arial"/>
          <w:sz w:val="22"/>
          <w:szCs w:val="22"/>
        </w:rPr>
        <w:t>Learn about family traditions and use them when possible (</w:t>
      </w:r>
      <w:proofErr w:type="gramStart"/>
      <w:r w:rsidRPr="00CB0641">
        <w:rPr>
          <w:rFonts w:ascii="Century Gothic" w:hAnsi="Century Gothic" w:cs="Arial"/>
          <w:sz w:val="22"/>
          <w:szCs w:val="22"/>
        </w:rPr>
        <w:t>i.e.</w:t>
      </w:r>
      <w:proofErr w:type="gramEnd"/>
      <w:r w:rsidRPr="00CB0641">
        <w:rPr>
          <w:rFonts w:ascii="Century Gothic" w:hAnsi="Century Gothic" w:cs="Arial"/>
          <w:sz w:val="22"/>
          <w:szCs w:val="22"/>
        </w:rPr>
        <w:t xml:space="preserve"> song</w:t>
      </w:r>
      <w:r>
        <w:rPr>
          <w:rFonts w:ascii="Century Gothic" w:hAnsi="Century Gothic" w:cs="Arial"/>
          <w:sz w:val="22"/>
          <w:szCs w:val="22"/>
        </w:rPr>
        <w:t xml:space="preserve">s </w:t>
      </w:r>
      <w:proofErr w:type="gramStart"/>
      <w:r w:rsidRPr="00CB0641">
        <w:rPr>
          <w:rFonts w:ascii="Century Gothic" w:hAnsi="Century Gothic" w:cs="Arial"/>
          <w:sz w:val="22"/>
          <w:szCs w:val="22"/>
        </w:rPr>
        <w:t>parent</w:t>
      </w:r>
      <w:proofErr w:type="gramEnd"/>
      <w:r w:rsidRPr="00CB0641">
        <w:rPr>
          <w:rFonts w:ascii="Century Gothic" w:hAnsi="Century Gothic" w:cs="Arial"/>
          <w:sz w:val="22"/>
          <w:szCs w:val="22"/>
        </w:rPr>
        <w:t>/guardians sing to children, games they play, etc.)</w:t>
      </w:r>
    </w:p>
    <w:p w14:paraId="3BE7EEA0" w14:textId="77777777" w:rsidR="001A3CDC" w:rsidRDefault="001A3CDC" w:rsidP="001A3CDC">
      <w:pPr>
        <w:numPr>
          <w:ilvl w:val="0"/>
          <w:numId w:val="3"/>
        </w:numPr>
        <w:spacing w:after="20"/>
        <w:ind w:left="720"/>
        <w:contextualSpacing/>
        <w:rPr>
          <w:rFonts w:ascii="Century Gothic" w:hAnsi="Century Gothic" w:cs="Arial"/>
          <w:sz w:val="22"/>
          <w:szCs w:val="22"/>
        </w:rPr>
      </w:pPr>
      <w:r w:rsidRPr="006D7374">
        <w:rPr>
          <w:rFonts w:ascii="Century Gothic" w:hAnsi="Century Gothic" w:cs="Arial"/>
          <w:sz w:val="22"/>
          <w:szCs w:val="22"/>
        </w:rPr>
        <w:t xml:space="preserve">Celebrations </w:t>
      </w:r>
      <w:r>
        <w:rPr>
          <w:rFonts w:ascii="Century Gothic" w:hAnsi="Century Gothic" w:cs="Arial"/>
          <w:sz w:val="22"/>
          <w:szCs w:val="22"/>
        </w:rPr>
        <w:t xml:space="preserve">are an opportunity to highlight children’s learning and experiences in NMCAA early childhood programs. </w:t>
      </w:r>
      <w:r w:rsidRPr="00F014E8">
        <w:rPr>
          <w:rFonts w:ascii="Century Gothic" w:hAnsi="Century Gothic" w:cs="Arial"/>
          <w:sz w:val="22"/>
          <w:szCs w:val="22"/>
        </w:rPr>
        <w:t>When celebrating the children and their work use pictures, videos, and displays to show children’s accomplishments.</w:t>
      </w:r>
      <w:r>
        <w:rPr>
          <w:rFonts w:ascii="Century Gothic" w:hAnsi="Century Gothic" w:cs="Arial"/>
          <w:sz w:val="22"/>
          <w:szCs w:val="22"/>
        </w:rPr>
        <w:t xml:space="preserve"> </w:t>
      </w:r>
    </w:p>
    <w:p w14:paraId="4BBA51D5" w14:textId="77777777" w:rsidR="001A3CDC" w:rsidRDefault="001A3CDC" w:rsidP="001A3CDC">
      <w:pPr>
        <w:numPr>
          <w:ilvl w:val="1"/>
          <w:numId w:val="3"/>
        </w:numPr>
        <w:spacing w:after="20"/>
        <w:ind w:left="1440"/>
        <w:contextualSpacing/>
        <w:rPr>
          <w:rFonts w:ascii="Century Gothic" w:hAnsi="Century Gothic" w:cs="Arial"/>
          <w:sz w:val="22"/>
          <w:szCs w:val="22"/>
        </w:rPr>
      </w:pPr>
      <w:r>
        <w:rPr>
          <w:rFonts w:ascii="Century Gothic" w:hAnsi="Century Gothic" w:cs="Arial"/>
          <w:sz w:val="22"/>
          <w:szCs w:val="22"/>
        </w:rPr>
        <w:t xml:space="preserve">Be careful not to confuse celebrations with holidays. </w:t>
      </w:r>
      <w:r w:rsidRPr="006D7374">
        <w:rPr>
          <w:rFonts w:ascii="Century Gothic" w:hAnsi="Century Gothic" w:cs="Arial"/>
          <w:sz w:val="22"/>
          <w:szCs w:val="22"/>
        </w:rPr>
        <w:t>(</w:t>
      </w:r>
      <w:r>
        <w:rPr>
          <w:rFonts w:ascii="Century Gothic" w:hAnsi="Century Gothic" w:cs="Arial"/>
          <w:sz w:val="22"/>
          <w:szCs w:val="22"/>
        </w:rPr>
        <w:t xml:space="preserve">i.e., </w:t>
      </w:r>
      <w:r w:rsidRPr="006D7374">
        <w:rPr>
          <w:rFonts w:ascii="Century Gothic" w:hAnsi="Century Gothic" w:cs="Arial"/>
          <w:sz w:val="22"/>
          <w:szCs w:val="22"/>
        </w:rPr>
        <w:t>Halloween, Thanksgiving, Christmas, Valentine’s Day, etc</w:t>
      </w:r>
      <w:r>
        <w:rPr>
          <w:rFonts w:ascii="Century Gothic" w:hAnsi="Century Gothic" w:cs="Arial"/>
          <w:sz w:val="22"/>
          <w:szCs w:val="22"/>
        </w:rPr>
        <w:t>.</w:t>
      </w:r>
      <w:r w:rsidRPr="006D7374">
        <w:rPr>
          <w:rFonts w:ascii="Century Gothic" w:hAnsi="Century Gothic" w:cs="Arial"/>
          <w:sz w:val="22"/>
          <w:szCs w:val="22"/>
        </w:rPr>
        <w:t xml:space="preserve">) </w:t>
      </w:r>
    </w:p>
    <w:p w14:paraId="45E22CD3" w14:textId="77777777" w:rsidR="001A3CDC" w:rsidRPr="005C1063" w:rsidRDefault="001A3CDC" w:rsidP="001A3CDC">
      <w:pPr>
        <w:numPr>
          <w:ilvl w:val="0"/>
          <w:numId w:val="3"/>
        </w:numPr>
        <w:tabs>
          <w:tab w:val="clear" w:pos="2340"/>
        </w:tabs>
        <w:ind w:left="720"/>
        <w:contextualSpacing/>
        <w:rPr>
          <w:rFonts w:ascii="Century Gothic" w:hAnsi="Century Gothic" w:cs="Arial"/>
          <w:sz w:val="22"/>
          <w:szCs w:val="22"/>
        </w:rPr>
      </w:pPr>
      <w:r>
        <w:rPr>
          <w:rFonts w:ascii="Century Gothic" w:hAnsi="Century Gothic" w:cs="Arial"/>
          <w:sz w:val="22"/>
          <w:szCs w:val="22"/>
        </w:rPr>
        <w:t>Activities need to be open ended and process oriented so that ALL children can be involved successfully.</w:t>
      </w:r>
    </w:p>
    <w:p w14:paraId="10DE6955" w14:textId="77777777" w:rsidR="001A3CDC" w:rsidRPr="005C1063" w:rsidRDefault="001A3CDC" w:rsidP="001A3CDC">
      <w:pPr>
        <w:numPr>
          <w:ilvl w:val="0"/>
          <w:numId w:val="3"/>
        </w:numPr>
        <w:tabs>
          <w:tab w:val="clear" w:pos="2340"/>
        </w:tabs>
        <w:spacing w:after="20"/>
        <w:ind w:left="720"/>
        <w:contextualSpacing/>
        <w:rPr>
          <w:rFonts w:ascii="Century Gothic" w:hAnsi="Century Gothic" w:cs="Arial"/>
          <w:sz w:val="22"/>
          <w:szCs w:val="22"/>
        </w:rPr>
      </w:pPr>
      <w:r w:rsidRPr="005C1063">
        <w:rPr>
          <w:rFonts w:ascii="Century Gothic" w:hAnsi="Century Gothic" w:cs="Arial"/>
          <w:sz w:val="22"/>
          <w:szCs w:val="22"/>
        </w:rPr>
        <w:t>Concepts being presented must be developmentally appropriate.</w:t>
      </w:r>
    </w:p>
    <w:p w14:paraId="3F7B8AB7" w14:textId="77777777" w:rsidR="001A3CDC" w:rsidRDefault="001A3CDC" w:rsidP="001A3CDC">
      <w:pPr>
        <w:numPr>
          <w:ilvl w:val="0"/>
          <w:numId w:val="3"/>
        </w:numPr>
        <w:spacing w:after="20"/>
        <w:ind w:left="720"/>
        <w:contextualSpacing/>
        <w:rPr>
          <w:rFonts w:ascii="Century Gothic" w:hAnsi="Century Gothic" w:cs="Arial"/>
          <w:sz w:val="22"/>
          <w:szCs w:val="22"/>
        </w:rPr>
      </w:pPr>
      <w:r w:rsidRPr="00F014E8">
        <w:rPr>
          <w:rFonts w:ascii="Century Gothic" w:hAnsi="Century Gothic" w:cs="Arial"/>
          <w:sz w:val="22"/>
          <w:szCs w:val="22"/>
        </w:rPr>
        <w:t>Preparation should not dominate a month’s worth of activities.</w:t>
      </w:r>
    </w:p>
    <w:p w14:paraId="01856819" w14:textId="77777777" w:rsidR="001A3CDC" w:rsidRPr="006D7374" w:rsidRDefault="001A3CDC" w:rsidP="001A3CDC">
      <w:pPr>
        <w:numPr>
          <w:ilvl w:val="0"/>
          <w:numId w:val="3"/>
        </w:numPr>
        <w:spacing w:after="20"/>
        <w:ind w:left="720"/>
        <w:contextualSpacing/>
        <w:rPr>
          <w:rFonts w:ascii="Century Gothic" w:hAnsi="Century Gothic" w:cs="Arial"/>
          <w:sz w:val="22"/>
          <w:szCs w:val="22"/>
        </w:rPr>
      </w:pPr>
      <w:r w:rsidRPr="006D7374">
        <w:rPr>
          <w:rFonts w:ascii="Century Gothic" w:hAnsi="Century Gothic" w:cs="Arial"/>
          <w:sz w:val="22"/>
          <w:szCs w:val="22"/>
        </w:rPr>
        <w:t>If food consumption is involved in a celebration:</w:t>
      </w:r>
    </w:p>
    <w:p w14:paraId="75F743D9" w14:textId="77777777" w:rsidR="001A3CDC" w:rsidRPr="00F014E8" w:rsidRDefault="001A3CDC" w:rsidP="001A3CDC">
      <w:pPr>
        <w:numPr>
          <w:ilvl w:val="1"/>
          <w:numId w:val="2"/>
        </w:numPr>
        <w:ind w:left="1440"/>
        <w:contextualSpacing/>
        <w:rPr>
          <w:rFonts w:ascii="Century Gothic" w:hAnsi="Century Gothic" w:cs="Arial"/>
          <w:sz w:val="22"/>
          <w:szCs w:val="22"/>
        </w:rPr>
      </w:pPr>
      <w:r w:rsidRPr="56A38041">
        <w:rPr>
          <w:rFonts w:ascii="Century Gothic" w:hAnsi="Century Gothic" w:cs="Arial"/>
          <w:sz w:val="22"/>
          <w:szCs w:val="22"/>
        </w:rPr>
        <w:t>We cannot ask parent</w:t>
      </w:r>
      <w:r>
        <w:rPr>
          <w:rFonts w:ascii="Century Gothic" w:hAnsi="Century Gothic" w:cs="Arial"/>
          <w:sz w:val="22"/>
          <w:szCs w:val="22"/>
        </w:rPr>
        <w:t>s</w:t>
      </w:r>
      <w:r w:rsidRPr="56A38041">
        <w:rPr>
          <w:rFonts w:ascii="Century Gothic" w:hAnsi="Century Gothic" w:cs="Arial"/>
          <w:sz w:val="22"/>
          <w:szCs w:val="22"/>
        </w:rPr>
        <w:t>/guardians specifically to provide these food items. (They may, however, volunteer to bring items or volunteer to give time: i.e.: set up, serve, and clean up.)</w:t>
      </w:r>
    </w:p>
    <w:p w14:paraId="29F2C196" w14:textId="77777777" w:rsidR="001A3CDC" w:rsidRPr="00F014E8" w:rsidRDefault="001A3CDC" w:rsidP="001A3CDC">
      <w:pPr>
        <w:numPr>
          <w:ilvl w:val="1"/>
          <w:numId w:val="2"/>
        </w:numPr>
        <w:ind w:left="1440"/>
        <w:contextualSpacing/>
        <w:rPr>
          <w:rFonts w:ascii="Century Gothic" w:hAnsi="Century Gothic" w:cs="Arial"/>
          <w:sz w:val="22"/>
          <w:szCs w:val="22"/>
        </w:rPr>
      </w:pPr>
      <w:r>
        <w:rPr>
          <w:rFonts w:ascii="Century Gothic" w:hAnsi="Century Gothic" w:cs="Arial"/>
          <w:sz w:val="22"/>
          <w:szCs w:val="22"/>
        </w:rPr>
        <w:t xml:space="preserve">Involve children </w:t>
      </w:r>
      <w:r w:rsidRPr="00F014E8">
        <w:rPr>
          <w:rFonts w:ascii="Century Gothic" w:hAnsi="Century Gothic" w:cs="Arial"/>
          <w:sz w:val="22"/>
          <w:szCs w:val="22"/>
        </w:rPr>
        <w:t>in food preparation as much as possible, always keeping food allergies in mind.</w:t>
      </w:r>
    </w:p>
    <w:p w14:paraId="60F97021" w14:textId="77777777" w:rsidR="001A3CDC" w:rsidRDefault="001A3CDC" w:rsidP="001A3CDC">
      <w:pPr>
        <w:numPr>
          <w:ilvl w:val="1"/>
          <w:numId w:val="2"/>
        </w:numPr>
        <w:ind w:left="1440"/>
        <w:contextualSpacing/>
        <w:rPr>
          <w:rFonts w:ascii="Century Gothic" w:hAnsi="Century Gothic" w:cs="Arial"/>
          <w:sz w:val="22"/>
          <w:szCs w:val="22"/>
        </w:rPr>
      </w:pPr>
      <w:r w:rsidRPr="00F014E8">
        <w:rPr>
          <w:rFonts w:ascii="Century Gothic" w:hAnsi="Century Gothic" w:cs="Arial"/>
          <w:sz w:val="22"/>
          <w:szCs w:val="22"/>
        </w:rPr>
        <w:t>Nutritious foods must be strongly encouraged and provided whenever possible.</w:t>
      </w:r>
    </w:p>
    <w:p w14:paraId="5C4F9D9E" w14:textId="77777777" w:rsidR="001A3CDC" w:rsidRPr="007B4B87" w:rsidRDefault="001A3CDC" w:rsidP="001A3CDC">
      <w:pPr>
        <w:numPr>
          <w:ilvl w:val="0"/>
          <w:numId w:val="3"/>
        </w:numPr>
        <w:tabs>
          <w:tab w:val="clear" w:pos="2340"/>
        </w:tabs>
        <w:ind w:left="720"/>
        <w:contextualSpacing/>
        <w:rPr>
          <w:rFonts w:ascii="Century Gothic" w:hAnsi="Century Gothic" w:cs="Arial"/>
          <w:sz w:val="22"/>
          <w:szCs w:val="22"/>
        </w:rPr>
      </w:pPr>
      <w:r w:rsidRPr="007B4B87">
        <w:rPr>
          <w:rFonts w:ascii="Century Gothic" w:hAnsi="Century Gothic" w:cs="Arial"/>
          <w:sz w:val="22"/>
          <w:szCs w:val="22"/>
        </w:rPr>
        <w:t>Celebrations held after hours should also follow these guidelines.</w:t>
      </w:r>
    </w:p>
    <w:p w14:paraId="755EAB5C" w14:textId="77777777" w:rsidR="001A3CDC" w:rsidRPr="00F014E8" w:rsidRDefault="001A3CDC" w:rsidP="001A3CDC">
      <w:pPr>
        <w:numPr>
          <w:ilvl w:val="0"/>
          <w:numId w:val="3"/>
        </w:numPr>
        <w:tabs>
          <w:tab w:val="clear" w:pos="2340"/>
        </w:tabs>
        <w:ind w:left="720"/>
        <w:contextualSpacing/>
        <w:rPr>
          <w:rFonts w:ascii="Century Gothic" w:hAnsi="Century Gothic" w:cs="Arial"/>
          <w:sz w:val="22"/>
          <w:szCs w:val="22"/>
        </w:rPr>
      </w:pPr>
      <w:r w:rsidRPr="00F014E8">
        <w:rPr>
          <w:rFonts w:ascii="Century Gothic" w:hAnsi="Century Gothic" w:cs="Arial"/>
          <w:sz w:val="22"/>
          <w:szCs w:val="22"/>
        </w:rPr>
        <w:t xml:space="preserve">Celebrations held after hours cannot be used as substitutes for classroom or home visiting time. </w:t>
      </w:r>
    </w:p>
    <w:p w14:paraId="4BE0D704" w14:textId="77777777" w:rsidR="001A3CDC" w:rsidRPr="00F014E8" w:rsidRDefault="001A3CDC" w:rsidP="001A3CDC">
      <w:pPr>
        <w:numPr>
          <w:ilvl w:val="0"/>
          <w:numId w:val="3"/>
        </w:numPr>
        <w:tabs>
          <w:tab w:val="clear" w:pos="2340"/>
        </w:tabs>
        <w:ind w:left="720"/>
        <w:contextualSpacing/>
        <w:rPr>
          <w:rFonts w:ascii="Century Gothic" w:hAnsi="Century Gothic" w:cs="Arial"/>
          <w:sz w:val="22"/>
          <w:szCs w:val="22"/>
        </w:rPr>
      </w:pPr>
      <w:r w:rsidRPr="56A38041">
        <w:rPr>
          <w:rFonts w:ascii="Century Gothic" w:hAnsi="Century Gothic" w:cs="Arial"/>
          <w:sz w:val="22"/>
          <w:szCs w:val="22"/>
        </w:rPr>
        <w:t>We cannot imply or request individual parent</w:t>
      </w:r>
      <w:r>
        <w:rPr>
          <w:rFonts w:ascii="Century Gothic" w:hAnsi="Century Gothic" w:cs="Arial"/>
          <w:sz w:val="22"/>
          <w:szCs w:val="22"/>
        </w:rPr>
        <w:t>s</w:t>
      </w:r>
      <w:r w:rsidRPr="56A38041">
        <w:rPr>
          <w:rFonts w:ascii="Century Gothic" w:hAnsi="Century Gothic" w:cs="Arial"/>
          <w:sz w:val="22"/>
          <w:szCs w:val="22"/>
        </w:rPr>
        <w:t xml:space="preserve">/guardians to provide gifts, money, or materials for celebrations. </w:t>
      </w:r>
    </w:p>
    <w:p w14:paraId="0BA59231" w14:textId="77777777" w:rsidR="001A3CDC" w:rsidRPr="00F014E8" w:rsidRDefault="001A3CDC" w:rsidP="001A3CDC">
      <w:pPr>
        <w:rPr>
          <w:rFonts w:ascii="Century Gothic" w:hAnsi="Century Gothic" w:cs="Arial"/>
          <w:sz w:val="22"/>
          <w:szCs w:val="22"/>
        </w:rPr>
      </w:pPr>
    </w:p>
    <w:p w14:paraId="69E61E31" w14:textId="77777777" w:rsidR="001A3CDC" w:rsidRPr="00F014E8" w:rsidRDefault="001A3CDC" w:rsidP="003F5432">
      <w:pPr>
        <w:rPr>
          <w:rFonts w:ascii="Century Gothic" w:hAnsi="Century Gothic" w:cs="Arial"/>
          <w:sz w:val="22"/>
          <w:szCs w:val="22"/>
        </w:rPr>
      </w:pPr>
      <w:r w:rsidRPr="00F014E8">
        <w:rPr>
          <w:rFonts w:ascii="Century Gothic" w:hAnsi="Century Gothic" w:cs="Arial"/>
          <w:sz w:val="22"/>
          <w:szCs w:val="22"/>
        </w:rPr>
        <w:t xml:space="preserve">If you need clarification on any point about this policy talk to your </w:t>
      </w:r>
      <w:r>
        <w:rPr>
          <w:rFonts w:ascii="Century Gothic" w:hAnsi="Century Gothic" w:cs="Arial"/>
          <w:sz w:val="22"/>
          <w:szCs w:val="22"/>
        </w:rPr>
        <w:t xml:space="preserve">Ed. </w:t>
      </w:r>
      <w:r w:rsidRPr="00F014E8">
        <w:rPr>
          <w:rFonts w:ascii="Century Gothic" w:hAnsi="Century Gothic" w:cs="Arial"/>
          <w:sz w:val="22"/>
          <w:szCs w:val="22"/>
        </w:rPr>
        <w:t>Coach</w:t>
      </w:r>
      <w:r>
        <w:rPr>
          <w:rFonts w:ascii="Century Gothic" w:hAnsi="Century Gothic" w:cs="Arial"/>
          <w:sz w:val="22"/>
          <w:szCs w:val="22"/>
        </w:rPr>
        <w:t>, Coordinator,</w:t>
      </w:r>
      <w:r w:rsidRPr="00F014E8">
        <w:rPr>
          <w:rFonts w:ascii="Century Gothic" w:hAnsi="Century Gothic" w:cs="Arial"/>
          <w:sz w:val="22"/>
          <w:szCs w:val="22"/>
        </w:rPr>
        <w:t xml:space="preserve"> or PSC.</w:t>
      </w:r>
    </w:p>
    <w:p w14:paraId="3C212713" w14:textId="77777777" w:rsidR="001A3CDC" w:rsidRPr="00F014E8" w:rsidRDefault="001A3CDC" w:rsidP="001A3CDC">
      <w:pPr>
        <w:rPr>
          <w:rFonts w:ascii="Century Gothic" w:hAnsi="Century Gothic" w:cs="Arial"/>
        </w:rPr>
      </w:pPr>
      <w:r w:rsidRPr="00F014E8">
        <w:rPr>
          <w:rFonts w:ascii="Century Gothic" w:hAnsi="Century Gothic"/>
        </w:rPr>
        <w:tab/>
        <w:t xml:space="preserve">                             </w:t>
      </w:r>
    </w:p>
    <w:p w14:paraId="0A71E325" w14:textId="012B25C1" w:rsidR="00C14DFB" w:rsidRPr="003F27D1" w:rsidRDefault="003F5432" w:rsidP="003F27D1">
      <w:pPr>
        <w:rPr>
          <w:rFonts w:ascii="Century Gothic" w:hAnsi="Century Gothic" w:cs="Arial"/>
          <w:sz w:val="16"/>
          <w:szCs w:val="16"/>
        </w:rPr>
      </w:pPr>
      <w:r>
        <w:rPr>
          <w:rFonts w:ascii="Century Gothic" w:hAnsi="Century Gothic"/>
          <w:sz w:val="16"/>
          <w:szCs w:val="16"/>
        </w:rPr>
        <w:t>6</w:t>
      </w:r>
      <w:r w:rsidR="003F27D1">
        <w:rPr>
          <w:rFonts w:ascii="Century Gothic" w:hAnsi="Century Gothic"/>
          <w:sz w:val="16"/>
          <w:szCs w:val="16"/>
        </w:rPr>
        <w:t>/23</w:t>
      </w:r>
      <w:r w:rsidR="003F27D1" w:rsidRPr="008F4601">
        <w:rPr>
          <w:rFonts w:ascii="Century Gothic" w:hAnsi="Century Gothic"/>
          <w:sz w:val="16"/>
          <w:szCs w:val="16"/>
        </w:rPr>
        <w:t xml:space="preserve">     </w:t>
      </w:r>
      <w:r w:rsidR="003F27D1">
        <w:rPr>
          <w:rFonts w:ascii="Century Gothic" w:hAnsi="Century Gothic"/>
          <w:sz w:val="16"/>
          <w:szCs w:val="16"/>
        </w:rPr>
        <w:t>EHS-HS Team:\Head Start Files\ADMIN\Procedure Manual\Education-Disabilities\Center Celebration Policy</w:t>
      </w:r>
    </w:p>
    <w:p w14:paraId="72E64728" w14:textId="0744BC8D" w:rsidR="003F27D1" w:rsidRDefault="003F27D1" w:rsidP="001A3CDC">
      <w:pPr>
        <w:spacing w:after="105" w:line="360" w:lineRule="auto"/>
        <w:ind w:right="-15"/>
        <w:jc w:val="center"/>
        <w:rPr>
          <w:rFonts w:ascii="Century Gothic" w:eastAsia="Comic Sans MS" w:hAnsi="Century Gothic" w:cs="Comic Sans MS"/>
          <w:b/>
          <w:sz w:val="22"/>
          <w:szCs w:val="22"/>
        </w:rPr>
      </w:pPr>
      <w:r w:rsidRPr="003F27D1">
        <w:rPr>
          <w:rFonts w:ascii="Century Gothic" w:hAnsi="Century Gothic" w:cs="Arial"/>
          <w:noProof/>
          <w:sz w:val="16"/>
        </w:rPr>
        <w:lastRenderedPageBreak/>
        <w:drawing>
          <wp:inline distT="0" distB="0" distL="0" distR="0" wp14:anchorId="730219CD" wp14:editId="32A4D099">
            <wp:extent cx="1533525" cy="781050"/>
            <wp:effectExtent l="0" t="0" r="9525" b="0"/>
            <wp:docPr id="1705457996" name="Picture 1705457996"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092522" name="Picture 1" descr="A picture containing text, font, logo, graphics&#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3525" cy="781050"/>
                    </a:xfrm>
                    <a:prstGeom prst="rect">
                      <a:avLst/>
                    </a:prstGeom>
                    <a:noFill/>
                    <a:ln>
                      <a:noFill/>
                    </a:ln>
                  </pic:spPr>
                </pic:pic>
              </a:graphicData>
            </a:graphic>
          </wp:inline>
        </w:drawing>
      </w:r>
    </w:p>
    <w:p w14:paraId="5EE4E59B" w14:textId="77397910" w:rsidR="001A3CDC" w:rsidRDefault="001A3CDC" w:rsidP="001A3CDC">
      <w:pPr>
        <w:spacing w:after="105" w:line="360" w:lineRule="auto"/>
        <w:ind w:right="-15"/>
        <w:jc w:val="center"/>
        <w:rPr>
          <w:rFonts w:ascii="Century Gothic" w:eastAsia="Comic Sans MS" w:hAnsi="Century Gothic" w:cs="Comic Sans MS"/>
          <w:b/>
          <w:sz w:val="22"/>
          <w:szCs w:val="22"/>
        </w:rPr>
      </w:pPr>
      <w:r>
        <w:rPr>
          <w:rFonts w:ascii="Century Gothic" w:eastAsia="Comic Sans MS" w:hAnsi="Century Gothic" w:cs="Comic Sans MS"/>
          <w:b/>
          <w:sz w:val="22"/>
          <w:szCs w:val="22"/>
        </w:rPr>
        <w:t>Celebration P</w:t>
      </w:r>
      <w:r w:rsidRPr="00F014E8">
        <w:rPr>
          <w:rFonts w:ascii="Century Gothic" w:eastAsia="Comic Sans MS" w:hAnsi="Century Gothic" w:cs="Comic Sans MS"/>
          <w:b/>
          <w:sz w:val="22"/>
          <w:szCs w:val="22"/>
        </w:rPr>
        <w:t>olicy Guidance</w:t>
      </w:r>
    </w:p>
    <w:p w14:paraId="0E49661F" w14:textId="58E2E7A7" w:rsidR="001A3CDC" w:rsidRPr="00B97948" w:rsidRDefault="001A3CDC" w:rsidP="001A3CDC">
      <w:pPr>
        <w:spacing w:after="336"/>
        <w:rPr>
          <w:rFonts w:ascii="Century Gothic" w:hAnsi="Century Gothic"/>
          <w:sz w:val="22"/>
          <w:szCs w:val="22"/>
        </w:rPr>
      </w:pPr>
      <w:r w:rsidRPr="00B97948">
        <w:rPr>
          <w:rFonts w:ascii="Century Gothic" w:hAnsi="Century Gothic"/>
          <w:sz w:val="22"/>
          <w:szCs w:val="22"/>
        </w:rPr>
        <w:t xml:space="preserve">Holiday traditions are family events celebrated differently from home to home. Staff will not plan activities specifically related to religious, cultural, or commercial holidays. </w:t>
      </w:r>
    </w:p>
    <w:p w14:paraId="30DF5B93" w14:textId="77777777" w:rsidR="001A3CDC" w:rsidRDefault="001A3CDC" w:rsidP="001A3CDC">
      <w:pPr>
        <w:spacing w:after="240"/>
        <w:rPr>
          <w:rFonts w:ascii="Century Gothic" w:hAnsi="Century Gothic"/>
          <w:sz w:val="22"/>
          <w:szCs w:val="22"/>
        </w:rPr>
      </w:pPr>
      <w:r w:rsidRPr="007C66A6">
        <w:rPr>
          <w:rFonts w:ascii="Century Gothic" w:hAnsi="Century Gothic"/>
          <w:sz w:val="22"/>
          <w:szCs w:val="22"/>
        </w:rPr>
        <w:t>When planning and setting up the environment to include items below, ensure the children and families can see themselves reflected in the materials</w:t>
      </w:r>
      <w:r>
        <w:rPr>
          <w:rFonts w:ascii="Century Gothic" w:hAnsi="Century Gothic"/>
          <w:sz w:val="22"/>
          <w:szCs w:val="22"/>
        </w:rPr>
        <w:t>,</w:t>
      </w:r>
      <w:r w:rsidRPr="007C66A6">
        <w:rPr>
          <w:rFonts w:ascii="Century Gothic" w:hAnsi="Century Gothic"/>
          <w:sz w:val="22"/>
          <w:szCs w:val="22"/>
        </w:rPr>
        <w:t xml:space="preserve"> and that the materials are representative of the diverse world we live in. </w:t>
      </w:r>
      <w:r>
        <w:rPr>
          <w:rFonts w:ascii="Century Gothic" w:hAnsi="Century Gothic"/>
          <w:sz w:val="22"/>
          <w:szCs w:val="22"/>
        </w:rPr>
        <w:t>B</w:t>
      </w:r>
      <w:r w:rsidRPr="007C66A6">
        <w:rPr>
          <w:rFonts w:ascii="Century Gothic" w:hAnsi="Century Gothic"/>
          <w:sz w:val="22"/>
          <w:szCs w:val="22"/>
        </w:rPr>
        <w:t>e mindful of</w:t>
      </w:r>
      <w:r>
        <w:rPr>
          <w:rFonts w:ascii="Century Gothic" w:hAnsi="Century Gothic"/>
          <w:sz w:val="22"/>
          <w:szCs w:val="22"/>
        </w:rPr>
        <w:t xml:space="preserve"> where the materials come from, consider things such as: authenticity, who the author or artist is, and what’s their background</w:t>
      </w:r>
      <w:proofErr w:type="gramStart"/>
      <w:r>
        <w:rPr>
          <w:rFonts w:ascii="Century Gothic" w:hAnsi="Century Gothic"/>
          <w:sz w:val="22"/>
          <w:szCs w:val="22"/>
        </w:rPr>
        <w:t>.</w:t>
      </w:r>
      <w:proofErr w:type="gramEnd"/>
      <w:r>
        <w:rPr>
          <w:rFonts w:ascii="Century Gothic" w:hAnsi="Century Gothic"/>
          <w:sz w:val="22"/>
          <w:szCs w:val="22"/>
        </w:rPr>
        <w:t xml:space="preserve"> </w:t>
      </w:r>
      <w:r w:rsidRPr="007C66A6">
        <w:rPr>
          <w:rFonts w:ascii="Century Gothic" w:hAnsi="Century Gothic"/>
          <w:sz w:val="22"/>
          <w:szCs w:val="22"/>
        </w:rPr>
        <w:t xml:space="preserve">                              </w:t>
      </w:r>
    </w:p>
    <w:p w14:paraId="03C8E59B" w14:textId="77777777" w:rsidR="001A3CDC" w:rsidRPr="00B97948" w:rsidRDefault="001A3CDC" w:rsidP="001A3CDC">
      <w:pPr>
        <w:spacing w:line="340" w:lineRule="auto"/>
        <w:ind w:right="-15"/>
        <w:rPr>
          <w:rFonts w:ascii="Century Gothic" w:hAnsi="Century Gothic"/>
          <w:sz w:val="22"/>
          <w:szCs w:val="22"/>
        </w:rPr>
      </w:pPr>
      <w:r w:rsidRPr="00B97948">
        <w:rPr>
          <w:rFonts w:ascii="Century Gothic" w:hAnsi="Century Gothic"/>
          <w:b/>
          <w:sz w:val="22"/>
          <w:szCs w:val="22"/>
        </w:rPr>
        <w:t xml:space="preserve">This is what we </w:t>
      </w:r>
      <w:r w:rsidRPr="00B97948">
        <w:rPr>
          <w:rFonts w:ascii="Century Gothic" w:hAnsi="Century Gothic"/>
          <w:b/>
          <w:sz w:val="22"/>
          <w:szCs w:val="22"/>
          <w:u w:val="single" w:color="000000"/>
        </w:rPr>
        <w:t>CAN DO</w:t>
      </w:r>
      <w:r w:rsidRPr="00B97948">
        <w:rPr>
          <w:rFonts w:ascii="Century Gothic" w:hAnsi="Century Gothic"/>
          <w:b/>
          <w:sz w:val="22"/>
          <w:szCs w:val="22"/>
        </w:rPr>
        <w:t>:</w:t>
      </w:r>
      <w:r w:rsidRPr="00D45F95">
        <w:rPr>
          <w:rFonts w:ascii="Century Gothic" w:hAnsi="Century Gothic"/>
          <w:sz w:val="22"/>
          <w:szCs w:val="22"/>
        </w:rPr>
        <w:t xml:space="preserve"> </w:t>
      </w:r>
    </w:p>
    <w:p w14:paraId="4D1D1E8F" w14:textId="77777777" w:rsidR="001A3CDC" w:rsidRPr="00F014E8" w:rsidRDefault="001A3CDC" w:rsidP="001A3CDC">
      <w:pPr>
        <w:pStyle w:val="ListParagraph"/>
        <w:numPr>
          <w:ilvl w:val="0"/>
          <w:numId w:val="1"/>
        </w:numPr>
        <w:spacing w:after="240" w:line="360" w:lineRule="auto"/>
        <w:rPr>
          <w:rFonts w:ascii="Century Gothic" w:hAnsi="Century Gothic"/>
          <w:sz w:val="22"/>
          <w:szCs w:val="22"/>
        </w:rPr>
      </w:pPr>
      <w:r w:rsidRPr="00F014E8">
        <w:rPr>
          <w:rFonts w:ascii="Century Gothic" w:hAnsi="Century Gothic"/>
          <w:sz w:val="22"/>
          <w:szCs w:val="22"/>
        </w:rPr>
        <w:t>. . . have all kinds of books</w:t>
      </w:r>
      <w:r>
        <w:rPr>
          <w:rFonts w:ascii="Century Gothic" w:hAnsi="Century Gothic"/>
          <w:sz w:val="22"/>
          <w:szCs w:val="22"/>
        </w:rPr>
        <w:t xml:space="preserve">, </w:t>
      </w:r>
      <w:r w:rsidRPr="00F014E8">
        <w:rPr>
          <w:rFonts w:ascii="Century Gothic" w:hAnsi="Century Gothic"/>
          <w:sz w:val="22"/>
          <w:szCs w:val="22"/>
        </w:rPr>
        <w:t xml:space="preserve">and read by request or </w:t>
      </w:r>
      <w:proofErr w:type="gramStart"/>
      <w:r w:rsidRPr="00F014E8">
        <w:rPr>
          <w:rFonts w:ascii="Century Gothic" w:hAnsi="Century Gothic"/>
          <w:sz w:val="22"/>
          <w:szCs w:val="22"/>
        </w:rPr>
        <w:t>choice</w:t>
      </w:r>
      <w:proofErr w:type="gramEnd"/>
    </w:p>
    <w:p w14:paraId="712A3714" w14:textId="77777777" w:rsidR="001A3CDC" w:rsidRPr="00F014E8" w:rsidRDefault="001A3CDC" w:rsidP="001A3CDC">
      <w:pPr>
        <w:pStyle w:val="ListParagraph"/>
        <w:numPr>
          <w:ilvl w:val="0"/>
          <w:numId w:val="1"/>
        </w:numPr>
        <w:spacing w:after="240" w:line="360" w:lineRule="auto"/>
        <w:rPr>
          <w:rFonts w:ascii="Century Gothic" w:hAnsi="Century Gothic"/>
          <w:sz w:val="22"/>
          <w:szCs w:val="22"/>
        </w:rPr>
      </w:pPr>
      <w:r w:rsidRPr="00F014E8">
        <w:rPr>
          <w:rFonts w:ascii="Century Gothic" w:hAnsi="Century Gothic"/>
          <w:sz w:val="22"/>
          <w:szCs w:val="22"/>
        </w:rPr>
        <w:t>. . . have music in a wide variety of styles</w:t>
      </w:r>
      <w:r>
        <w:rPr>
          <w:rFonts w:ascii="Century Gothic" w:hAnsi="Century Gothic"/>
          <w:sz w:val="22"/>
          <w:szCs w:val="22"/>
        </w:rPr>
        <w:t xml:space="preserve"> and authentic </w:t>
      </w:r>
      <w:proofErr w:type="gramStart"/>
      <w:r>
        <w:rPr>
          <w:rFonts w:ascii="Century Gothic" w:hAnsi="Century Gothic"/>
          <w:sz w:val="22"/>
          <w:szCs w:val="22"/>
        </w:rPr>
        <w:t>instruments</w:t>
      </w:r>
      <w:proofErr w:type="gramEnd"/>
    </w:p>
    <w:p w14:paraId="7B8FE004" w14:textId="77777777" w:rsidR="001A3CDC" w:rsidRPr="00F014E8" w:rsidRDefault="001A3CDC" w:rsidP="001A3CDC">
      <w:pPr>
        <w:pStyle w:val="ListParagraph"/>
        <w:numPr>
          <w:ilvl w:val="0"/>
          <w:numId w:val="1"/>
        </w:numPr>
        <w:spacing w:after="240" w:line="360" w:lineRule="auto"/>
        <w:rPr>
          <w:rFonts w:ascii="Century Gothic" w:hAnsi="Century Gothic"/>
          <w:sz w:val="22"/>
          <w:szCs w:val="22"/>
        </w:rPr>
      </w:pPr>
      <w:r w:rsidRPr="00F014E8">
        <w:rPr>
          <w:rFonts w:ascii="Century Gothic" w:hAnsi="Century Gothic"/>
          <w:sz w:val="22"/>
          <w:szCs w:val="22"/>
        </w:rPr>
        <w:t xml:space="preserve">. . . talk about different types of homes, families, work, and </w:t>
      </w:r>
      <w:proofErr w:type="gramStart"/>
      <w:r w:rsidRPr="00F014E8">
        <w:rPr>
          <w:rFonts w:ascii="Century Gothic" w:hAnsi="Century Gothic"/>
          <w:sz w:val="22"/>
          <w:szCs w:val="22"/>
        </w:rPr>
        <w:t>foods</w:t>
      </w:r>
      <w:proofErr w:type="gramEnd"/>
    </w:p>
    <w:p w14:paraId="5991ED11" w14:textId="77777777" w:rsidR="001A3CDC" w:rsidRDefault="001A3CDC" w:rsidP="001A3CDC">
      <w:pPr>
        <w:pStyle w:val="ListParagraph"/>
        <w:numPr>
          <w:ilvl w:val="0"/>
          <w:numId w:val="1"/>
        </w:numPr>
        <w:spacing w:after="240" w:line="360" w:lineRule="auto"/>
        <w:rPr>
          <w:rFonts w:ascii="Century Gothic" w:hAnsi="Century Gothic"/>
          <w:sz w:val="22"/>
          <w:szCs w:val="22"/>
        </w:rPr>
      </w:pPr>
      <w:r w:rsidRPr="00F014E8">
        <w:rPr>
          <w:rFonts w:ascii="Century Gothic" w:hAnsi="Century Gothic"/>
          <w:sz w:val="22"/>
          <w:szCs w:val="22"/>
        </w:rPr>
        <w:t>. . . display poster</w:t>
      </w:r>
      <w:r>
        <w:rPr>
          <w:rFonts w:ascii="Century Gothic" w:hAnsi="Century Gothic"/>
          <w:sz w:val="22"/>
          <w:szCs w:val="22"/>
        </w:rPr>
        <w:t xml:space="preserve">s and artwork, have dolls, puzzles, clothing in dramatic play, and </w:t>
      </w:r>
      <w:proofErr w:type="gramStart"/>
      <w:r>
        <w:rPr>
          <w:rFonts w:ascii="Century Gothic" w:hAnsi="Century Gothic"/>
          <w:sz w:val="22"/>
          <w:szCs w:val="22"/>
        </w:rPr>
        <w:t>cooking</w:t>
      </w:r>
      <w:proofErr w:type="gramEnd"/>
      <w:r>
        <w:rPr>
          <w:rFonts w:ascii="Century Gothic" w:hAnsi="Century Gothic"/>
          <w:sz w:val="22"/>
          <w:szCs w:val="22"/>
        </w:rPr>
        <w:t xml:space="preserve"> </w:t>
      </w:r>
    </w:p>
    <w:p w14:paraId="4E408981" w14:textId="77777777" w:rsidR="001A3CDC" w:rsidRPr="00F014E8" w:rsidRDefault="001A3CDC" w:rsidP="001A3CDC">
      <w:pPr>
        <w:pStyle w:val="ListParagraph"/>
        <w:spacing w:after="240" w:line="360" w:lineRule="auto"/>
        <w:ind w:left="1080"/>
        <w:rPr>
          <w:rFonts w:ascii="Century Gothic" w:hAnsi="Century Gothic"/>
          <w:sz w:val="22"/>
          <w:szCs w:val="22"/>
        </w:rPr>
      </w:pPr>
      <w:r>
        <w:rPr>
          <w:rFonts w:ascii="Century Gothic" w:hAnsi="Century Gothic"/>
          <w:sz w:val="22"/>
          <w:szCs w:val="22"/>
        </w:rPr>
        <w:t xml:space="preserve">items that represent a variety of people, including differing races, ethnicities, abilities, family structure, different body types and physical traits. </w:t>
      </w:r>
    </w:p>
    <w:p w14:paraId="1CE7FC06" w14:textId="77777777" w:rsidR="001A3CDC" w:rsidRDefault="001A3CDC" w:rsidP="001A3CDC">
      <w:pPr>
        <w:pStyle w:val="ListParagraph"/>
        <w:numPr>
          <w:ilvl w:val="0"/>
          <w:numId w:val="1"/>
        </w:numPr>
        <w:spacing w:after="240" w:line="360" w:lineRule="auto"/>
        <w:rPr>
          <w:rFonts w:ascii="Century Gothic" w:hAnsi="Century Gothic"/>
          <w:sz w:val="22"/>
          <w:szCs w:val="22"/>
        </w:rPr>
      </w:pPr>
      <w:r w:rsidRPr="00F014E8">
        <w:rPr>
          <w:rFonts w:ascii="Century Gothic" w:hAnsi="Century Gothic"/>
          <w:sz w:val="22"/>
          <w:szCs w:val="22"/>
        </w:rPr>
        <w:t>. . . display</w:t>
      </w:r>
      <w:r>
        <w:rPr>
          <w:rFonts w:ascii="Century Gothic" w:hAnsi="Century Gothic"/>
          <w:sz w:val="22"/>
          <w:szCs w:val="22"/>
        </w:rPr>
        <w:t xml:space="preserve"> </w:t>
      </w:r>
      <w:r w:rsidRPr="00F014E8">
        <w:rPr>
          <w:rFonts w:ascii="Century Gothic" w:hAnsi="Century Gothic"/>
          <w:sz w:val="22"/>
          <w:szCs w:val="22"/>
        </w:rPr>
        <w:t>artwork covering a variety of periods</w:t>
      </w:r>
      <w:r>
        <w:rPr>
          <w:rFonts w:ascii="Century Gothic" w:hAnsi="Century Gothic"/>
          <w:sz w:val="22"/>
          <w:szCs w:val="22"/>
        </w:rPr>
        <w:t xml:space="preserve"> and </w:t>
      </w:r>
      <w:proofErr w:type="gramStart"/>
      <w:r w:rsidRPr="00F014E8">
        <w:rPr>
          <w:rFonts w:ascii="Century Gothic" w:hAnsi="Century Gothic"/>
          <w:sz w:val="22"/>
          <w:szCs w:val="22"/>
        </w:rPr>
        <w:t>styles</w:t>
      </w:r>
      <w:proofErr w:type="gramEnd"/>
    </w:p>
    <w:p w14:paraId="0ABC23B6" w14:textId="77777777" w:rsidR="001A3CDC" w:rsidRPr="00D45F95" w:rsidRDefault="001A3CDC" w:rsidP="001A3CDC">
      <w:pPr>
        <w:pStyle w:val="ListParagraph"/>
        <w:numPr>
          <w:ilvl w:val="0"/>
          <w:numId w:val="1"/>
        </w:numPr>
        <w:spacing w:after="240" w:line="360" w:lineRule="auto"/>
        <w:rPr>
          <w:rFonts w:ascii="Century Gothic" w:hAnsi="Century Gothic"/>
          <w:sz w:val="22"/>
          <w:szCs w:val="22"/>
        </w:rPr>
      </w:pPr>
      <w:r w:rsidRPr="00D45F95">
        <w:rPr>
          <w:rFonts w:ascii="Century Gothic" w:hAnsi="Century Gothic"/>
          <w:sz w:val="22"/>
          <w:szCs w:val="22"/>
        </w:rPr>
        <w:t xml:space="preserve">. . . celebrate the seasons, using items </w:t>
      </w:r>
      <w:r>
        <w:rPr>
          <w:rFonts w:ascii="Century Gothic" w:hAnsi="Century Gothic"/>
          <w:sz w:val="22"/>
          <w:szCs w:val="22"/>
        </w:rPr>
        <w:t>like</w:t>
      </w:r>
      <w:r w:rsidRPr="00D45F95">
        <w:rPr>
          <w:rFonts w:ascii="Century Gothic" w:hAnsi="Century Gothic"/>
          <w:sz w:val="22"/>
          <w:szCs w:val="22"/>
        </w:rPr>
        <w:t xml:space="preserve"> pumpkins, clovers, pinecones, gourds etc...     </w:t>
      </w:r>
    </w:p>
    <w:p w14:paraId="6EB2B310" w14:textId="77777777" w:rsidR="001A3CDC" w:rsidRPr="00F014E8" w:rsidRDefault="001A3CDC" w:rsidP="001A3CDC">
      <w:pPr>
        <w:pStyle w:val="ListParagraph"/>
        <w:numPr>
          <w:ilvl w:val="0"/>
          <w:numId w:val="1"/>
        </w:numPr>
        <w:spacing w:after="240" w:line="360" w:lineRule="auto"/>
        <w:rPr>
          <w:rFonts w:ascii="Century Gothic" w:hAnsi="Century Gothic"/>
          <w:sz w:val="22"/>
          <w:szCs w:val="22"/>
        </w:rPr>
      </w:pPr>
      <w:r w:rsidRPr="00F014E8">
        <w:rPr>
          <w:rFonts w:ascii="Century Gothic" w:hAnsi="Century Gothic"/>
          <w:sz w:val="22"/>
          <w:szCs w:val="22"/>
        </w:rPr>
        <w:t xml:space="preserve">. . . send valentines home when brought in by a </w:t>
      </w:r>
      <w:proofErr w:type="gramStart"/>
      <w:r w:rsidRPr="00F014E8">
        <w:rPr>
          <w:rFonts w:ascii="Century Gothic" w:hAnsi="Century Gothic"/>
          <w:sz w:val="22"/>
          <w:szCs w:val="22"/>
        </w:rPr>
        <w:t>child</w:t>
      </w:r>
      <w:proofErr w:type="gramEnd"/>
    </w:p>
    <w:p w14:paraId="588C649F" w14:textId="77777777" w:rsidR="001A3CDC" w:rsidRPr="00F014E8" w:rsidRDefault="001A3CDC" w:rsidP="001A3CDC">
      <w:pPr>
        <w:pStyle w:val="ListParagraph"/>
        <w:numPr>
          <w:ilvl w:val="0"/>
          <w:numId w:val="1"/>
        </w:numPr>
        <w:spacing w:after="240" w:line="360" w:lineRule="auto"/>
        <w:rPr>
          <w:rFonts w:ascii="Century Gothic" w:hAnsi="Century Gothic"/>
          <w:sz w:val="22"/>
          <w:szCs w:val="22"/>
        </w:rPr>
      </w:pPr>
      <w:r w:rsidRPr="00F014E8">
        <w:rPr>
          <w:rFonts w:ascii="Century Gothic" w:hAnsi="Century Gothic"/>
          <w:sz w:val="22"/>
          <w:szCs w:val="22"/>
        </w:rPr>
        <w:t xml:space="preserve">. . . learn and share words in another </w:t>
      </w:r>
      <w:proofErr w:type="gramStart"/>
      <w:r w:rsidRPr="00F014E8">
        <w:rPr>
          <w:rFonts w:ascii="Century Gothic" w:hAnsi="Century Gothic"/>
          <w:sz w:val="22"/>
          <w:szCs w:val="22"/>
        </w:rPr>
        <w:t>language</w:t>
      </w:r>
      <w:proofErr w:type="gramEnd"/>
    </w:p>
    <w:p w14:paraId="1CFD12B0" w14:textId="77777777" w:rsidR="001A3CDC" w:rsidRPr="00F014E8" w:rsidRDefault="001A3CDC" w:rsidP="001A3CDC">
      <w:pPr>
        <w:pStyle w:val="ListParagraph"/>
        <w:numPr>
          <w:ilvl w:val="0"/>
          <w:numId w:val="1"/>
        </w:numPr>
        <w:spacing w:after="240" w:line="360" w:lineRule="auto"/>
        <w:rPr>
          <w:rFonts w:ascii="Century Gothic" w:hAnsi="Century Gothic"/>
          <w:sz w:val="22"/>
          <w:szCs w:val="22"/>
        </w:rPr>
      </w:pPr>
      <w:r w:rsidRPr="00F014E8">
        <w:rPr>
          <w:rFonts w:ascii="Century Gothic" w:hAnsi="Century Gothic"/>
          <w:sz w:val="22"/>
          <w:szCs w:val="22"/>
        </w:rPr>
        <w:t xml:space="preserve">. . . set up the environment to represent </w:t>
      </w:r>
      <w:proofErr w:type="gramStart"/>
      <w:r w:rsidRPr="00F014E8">
        <w:rPr>
          <w:rFonts w:ascii="Century Gothic" w:hAnsi="Century Gothic"/>
          <w:sz w:val="22"/>
          <w:szCs w:val="22"/>
        </w:rPr>
        <w:t>diversity</w:t>
      </w:r>
      <w:proofErr w:type="gramEnd"/>
    </w:p>
    <w:p w14:paraId="33C2A522" w14:textId="77777777" w:rsidR="001A3CDC" w:rsidRPr="00F014E8" w:rsidRDefault="001A3CDC" w:rsidP="001A3CDC">
      <w:pPr>
        <w:pStyle w:val="ListParagraph"/>
        <w:numPr>
          <w:ilvl w:val="0"/>
          <w:numId w:val="1"/>
        </w:numPr>
        <w:spacing w:after="240" w:line="360" w:lineRule="auto"/>
        <w:rPr>
          <w:rFonts w:ascii="Century Gothic" w:hAnsi="Century Gothic"/>
          <w:sz w:val="22"/>
          <w:szCs w:val="22"/>
        </w:rPr>
      </w:pPr>
      <w:r w:rsidRPr="56A38041">
        <w:rPr>
          <w:rFonts w:ascii="Century Gothic" w:hAnsi="Century Gothic"/>
          <w:sz w:val="22"/>
          <w:szCs w:val="22"/>
        </w:rPr>
        <w:t>. . . have parent</w:t>
      </w:r>
      <w:r>
        <w:rPr>
          <w:rFonts w:ascii="Century Gothic" w:hAnsi="Century Gothic"/>
          <w:sz w:val="22"/>
          <w:szCs w:val="22"/>
        </w:rPr>
        <w:t>s</w:t>
      </w:r>
      <w:r w:rsidRPr="56A38041">
        <w:rPr>
          <w:rFonts w:ascii="Century Gothic" w:hAnsi="Century Gothic"/>
          <w:sz w:val="22"/>
          <w:szCs w:val="22"/>
        </w:rPr>
        <w:t>/guardians share about their culture and traditions...if they ask to</w:t>
      </w:r>
    </w:p>
    <w:p w14:paraId="4D45CFDC" w14:textId="77777777" w:rsidR="001A3CDC" w:rsidRDefault="001A3CDC" w:rsidP="001A3CDC">
      <w:pPr>
        <w:pStyle w:val="ListParagraph"/>
        <w:numPr>
          <w:ilvl w:val="0"/>
          <w:numId w:val="1"/>
        </w:numPr>
        <w:spacing w:after="240" w:line="360" w:lineRule="auto"/>
        <w:rPr>
          <w:rFonts w:ascii="Century Gothic" w:hAnsi="Century Gothic"/>
          <w:sz w:val="22"/>
          <w:szCs w:val="22"/>
        </w:rPr>
      </w:pPr>
      <w:r w:rsidRPr="56A38041">
        <w:rPr>
          <w:rFonts w:ascii="Century Gothic" w:hAnsi="Century Gothic"/>
          <w:sz w:val="22"/>
          <w:szCs w:val="22"/>
        </w:rPr>
        <w:t>. . . have parent</w:t>
      </w:r>
      <w:r>
        <w:rPr>
          <w:rFonts w:ascii="Century Gothic" w:hAnsi="Century Gothic"/>
          <w:sz w:val="22"/>
          <w:szCs w:val="22"/>
        </w:rPr>
        <w:t>s</w:t>
      </w:r>
      <w:r w:rsidRPr="56A38041">
        <w:rPr>
          <w:rFonts w:ascii="Century Gothic" w:hAnsi="Century Gothic"/>
          <w:sz w:val="22"/>
          <w:szCs w:val="22"/>
        </w:rPr>
        <w:t>/guardians contribute to</w:t>
      </w:r>
      <w:r>
        <w:rPr>
          <w:rFonts w:ascii="Century Gothic" w:hAnsi="Century Gothic"/>
          <w:sz w:val="22"/>
          <w:szCs w:val="22"/>
        </w:rPr>
        <w:t xml:space="preserve"> the dramatic play area by</w:t>
      </w:r>
      <w:r w:rsidRPr="56A38041">
        <w:rPr>
          <w:rFonts w:ascii="Century Gothic" w:hAnsi="Century Gothic"/>
          <w:sz w:val="22"/>
          <w:szCs w:val="22"/>
        </w:rPr>
        <w:t xml:space="preserve"> sending in </w:t>
      </w:r>
      <w:proofErr w:type="gramStart"/>
      <w:r w:rsidRPr="56A38041">
        <w:rPr>
          <w:rFonts w:ascii="Century Gothic" w:hAnsi="Century Gothic"/>
          <w:sz w:val="22"/>
          <w:szCs w:val="22"/>
        </w:rPr>
        <w:t>empty</w:t>
      </w:r>
      <w:proofErr w:type="gramEnd"/>
      <w:r w:rsidRPr="56A38041">
        <w:rPr>
          <w:rFonts w:ascii="Century Gothic" w:hAnsi="Century Gothic"/>
          <w:sz w:val="22"/>
          <w:szCs w:val="22"/>
        </w:rPr>
        <w:t xml:space="preserve"> </w:t>
      </w:r>
    </w:p>
    <w:p w14:paraId="0A4401D8" w14:textId="77777777" w:rsidR="001A3CDC" w:rsidRDefault="001A3CDC" w:rsidP="001A3CDC">
      <w:pPr>
        <w:pStyle w:val="ListParagraph"/>
        <w:spacing w:after="240" w:line="360" w:lineRule="auto"/>
        <w:ind w:left="1080"/>
        <w:rPr>
          <w:rFonts w:ascii="Century Gothic" w:hAnsi="Century Gothic"/>
          <w:sz w:val="22"/>
          <w:szCs w:val="22"/>
        </w:rPr>
      </w:pPr>
      <w:r w:rsidRPr="56A38041">
        <w:rPr>
          <w:rFonts w:ascii="Century Gothic" w:hAnsi="Century Gothic"/>
          <w:sz w:val="22"/>
          <w:szCs w:val="22"/>
        </w:rPr>
        <w:t>boxes, cans, etc. from</w:t>
      </w:r>
      <w:r>
        <w:rPr>
          <w:rFonts w:ascii="Century Gothic" w:hAnsi="Century Gothic"/>
          <w:sz w:val="22"/>
          <w:szCs w:val="22"/>
        </w:rPr>
        <w:t xml:space="preserve"> </w:t>
      </w:r>
      <w:r w:rsidRPr="56A38041">
        <w:rPr>
          <w:rFonts w:ascii="Century Gothic" w:hAnsi="Century Gothic"/>
          <w:sz w:val="22"/>
          <w:szCs w:val="22"/>
        </w:rPr>
        <w:t xml:space="preserve">foods they </w:t>
      </w:r>
      <w:proofErr w:type="gramStart"/>
      <w:r w:rsidRPr="56A38041">
        <w:rPr>
          <w:rFonts w:ascii="Century Gothic" w:hAnsi="Century Gothic"/>
          <w:sz w:val="22"/>
          <w:szCs w:val="22"/>
        </w:rPr>
        <w:t>eat</w:t>
      </w:r>
      <w:proofErr w:type="gramEnd"/>
    </w:p>
    <w:p w14:paraId="064BA398" w14:textId="7F7100C2" w:rsidR="005065C9" w:rsidRDefault="005065C9" w:rsidP="001A3CDC"/>
    <w:p w14:paraId="13ABC937" w14:textId="77777777" w:rsidR="003F27D1" w:rsidRDefault="003F27D1" w:rsidP="001A3CDC"/>
    <w:p w14:paraId="4D26F140" w14:textId="77777777" w:rsidR="003F27D1" w:rsidRDefault="003F27D1" w:rsidP="001A3CDC"/>
    <w:p w14:paraId="55182C73" w14:textId="77777777" w:rsidR="003F27D1" w:rsidRDefault="003F27D1" w:rsidP="001A3CDC"/>
    <w:p w14:paraId="6930A5DC" w14:textId="77777777" w:rsidR="003F27D1" w:rsidRDefault="003F27D1" w:rsidP="001A3CDC"/>
    <w:p w14:paraId="68A00D6B" w14:textId="77777777" w:rsidR="003F27D1" w:rsidRDefault="003F27D1" w:rsidP="001A3CDC"/>
    <w:p w14:paraId="41C2D7CA" w14:textId="77777777" w:rsidR="003F27D1" w:rsidRDefault="003F27D1" w:rsidP="001A3CDC"/>
    <w:p w14:paraId="4157CDAD" w14:textId="77777777" w:rsidR="003F27D1" w:rsidRDefault="003F27D1" w:rsidP="001A3CDC"/>
    <w:p w14:paraId="4CD315A5" w14:textId="77777777" w:rsidR="003F27D1" w:rsidRDefault="003F27D1" w:rsidP="001A3CDC"/>
    <w:p w14:paraId="5DFF786A" w14:textId="77777777" w:rsidR="003F27D1" w:rsidRDefault="003F27D1" w:rsidP="001A3CDC"/>
    <w:p w14:paraId="2BBC13B1" w14:textId="77777777" w:rsidR="003F27D1" w:rsidRDefault="003F27D1" w:rsidP="001A3CDC"/>
    <w:p w14:paraId="2D214F76" w14:textId="77777777" w:rsidR="003F27D1" w:rsidRDefault="003F27D1" w:rsidP="001A3CDC"/>
    <w:p w14:paraId="715189CF" w14:textId="77777777" w:rsidR="003F27D1" w:rsidRDefault="003F27D1" w:rsidP="001A3CDC"/>
    <w:p w14:paraId="3D878FCF" w14:textId="052D3821" w:rsidR="003F27D1" w:rsidRPr="003F27D1" w:rsidRDefault="003F5432" w:rsidP="001A3CDC">
      <w:pPr>
        <w:rPr>
          <w:rFonts w:ascii="Century Gothic" w:hAnsi="Century Gothic" w:cs="Arial"/>
          <w:sz w:val="16"/>
          <w:szCs w:val="16"/>
        </w:rPr>
      </w:pPr>
      <w:r>
        <w:rPr>
          <w:rFonts w:ascii="Century Gothic" w:hAnsi="Century Gothic"/>
          <w:sz w:val="16"/>
          <w:szCs w:val="16"/>
        </w:rPr>
        <w:t>6</w:t>
      </w:r>
      <w:r w:rsidR="003F27D1">
        <w:rPr>
          <w:rFonts w:ascii="Century Gothic" w:hAnsi="Century Gothic"/>
          <w:sz w:val="16"/>
          <w:szCs w:val="16"/>
        </w:rPr>
        <w:t>/23</w:t>
      </w:r>
      <w:r w:rsidR="003F27D1" w:rsidRPr="008F4601">
        <w:rPr>
          <w:rFonts w:ascii="Century Gothic" w:hAnsi="Century Gothic"/>
          <w:sz w:val="16"/>
          <w:szCs w:val="16"/>
        </w:rPr>
        <w:t xml:space="preserve">     </w:t>
      </w:r>
      <w:r w:rsidR="003F27D1">
        <w:rPr>
          <w:rFonts w:ascii="Century Gothic" w:hAnsi="Century Gothic"/>
          <w:sz w:val="16"/>
          <w:szCs w:val="16"/>
        </w:rPr>
        <w:t>EHS-HS Team:\Head Start Files\ADMIN\Procedure Manual\Education-Disabilities\Center Celebration Policy</w:t>
      </w:r>
    </w:p>
    <w:sectPr w:rsidR="003F27D1" w:rsidRPr="003F27D1" w:rsidSect="00C14DF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B7D5D" w14:textId="77777777" w:rsidR="00EE00E4" w:rsidRDefault="00EE00E4" w:rsidP="00F73671">
      <w:r>
        <w:separator/>
      </w:r>
    </w:p>
  </w:endnote>
  <w:endnote w:type="continuationSeparator" w:id="0">
    <w:p w14:paraId="470C974F" w14:textId="77777777" w:rsidR="00EE00E4" w:rsidRDefault="00EE00E4" w:rsidP="00F73671">
      <w:r>
        <w:continuationSeparator/>
      </w:r>
    </w:p>
  </w:endnote>
  <w:endnote w:type="continuationNotice" w:id="1">
    <w:p w14:paraId="5A7FFFD7" w14:textId="77777777" w:rsidR="00EE00E4" w:rsidRDefault="00EE00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echnical">
    <w:altName w:val="Kristen ITC"/>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D8A01" w14:textId="77777777" w:rsidR="00EE00E4" w:rsidRDefault="00EE00E4" w:rsidP="00F73671">
      <w:r>
        <w:separator/>
      </w:r>
    </w:p>
  </w:footnote>
  <w:footnote w:type="continuationSeparator" w:id="0">
    <w:p w14:paraId="12B188D0" w14:textId="77777777" w:rsidR="00EE00E4" w:rsidRDefault="00EE00E4" w:rsidP="00F73671">
      <w:r>
        <w:continuationSeparator/>
      </w:r>
    </w:p>
  </w:footnote>
  <w:footnote w:type="continuationNotice" w:id="1">
    <w:p w14:paraId="32ECE76E" w14:textId="77777777" w:rsidR="00EE00E4" w:rsidRDefault="00EE00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7EB"/>
    <w:multiLevelType w:val="hybridMultilevel"/>
    <w:tmpl w:val="18E8C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52BC9"/>
    <w:multiLevelType w:val="hybridMultilevel"/>
    <w:tmpl w:val="2B629B0E"/>
    <w:lvl w:ilvl="0" w:tplc="FFFFFFFF">
      <w:start w:val="1"/>
      <w:numFmt w:val="decimal"/>
      <w:lvlText w:val="%1."/>
      <w:lvlJc w:val="left"/>
      <w:pPr>
        <w:tabs>
          <w:tab w:val="num" w:pos="720"/>
        </w:tabs>
        <w:ind w:left="720" w:hanging="360"/>
      </w:pPr>
    </w:lvl>
    <w:lvl w:ilvl="1" w:tplc="04090001">
      <w:start w:val="1"/>
      <w:numFmt w:val="bullet"/>
      <w:lvlText w:val=""/>
      <w:lvlJc w:val="left"/>
      <w:pPr>
        <w:ind w:left="3780" w:hanging="360"/>
      </w:pPr>
      <w:rPr>
        <w:rFonts w:ascii="Symbol" w:hAnsi="Symbol"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530A79DE"/>
    <w:multiLevelType w:val="hybridMultilevel"/>
    <w:tmpl w:val="B57CEDCE"/>
    <w:lvl w:ilvl="0" w:tplc="BBCE5BE0">
      <w:start w:val="1"/>
      <w:numFmt w:val="decimal"/>
      <w:lvlText w:val="%1."/>
      <w:lvlJc w:val="left"/>
      <w:pPr>
        <w:tabs>
          <w:tab w:val="num" w:pos="2340"/>
        </w:tabs>
        <w:ind w:left="2340" w:hanging="360"/>
      </w:pPr>
      <w:rPr>
        <w:rFonts w:hint="default"/>
      </w:rPr>
    </w:lvl>
    <w:lvl w:ilvl="1" w:tplc="04090001">
      <w:start w:val="1"/>
      <w:numFmt w:val="bullet"/>
      <w:lvlText w:val=""/>
      <w:lvlJc w:val="left"/>
      <w:pPr>
        <w:ind w:left="37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5898370">
    <w:abstractNumId w:val="0"/>
  </w:num>
  <w:num w:numId="2" w16cid:durableId="1028726571">
    <w:abstractNumId w:val="1"/>
  </w:num>
  <w:num w:numId="3" w16cid:durableId="17168517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5C9"/>
    <w:rsid w:val="00072838"/>
    <w:rsid w:val="00097148"/>
    <w:rsid w:val="00097522"/>
    <w:rsid w:val="000B268C"/>
    <w:rsid w:val="0016446F"/>
    <w:rsid w:val="001A3CDC"/>
    <w:rsid w:val="00243C71"/>
    <w:rsid w:val="003F27D1"/>
    <w:rsid w:val="003F5432"/>
    <w:rsid w:val="00420BF5"/>
    <w:rsid w:val="005065C9"/>
    <w:rsid w:val="00550B61"/>
    <w:rsid w:val="005A52F3"/>
    <w:rsid w:val="006E15F4"/>
    <w:rsid w:val="00706915"/>
    <w:rsid w:val="00845D68"/>
    <w:rsid w:val="008E2C39"/>
    <w:rsid w:val="00943040"/>
    <w:rsid w:val="009957F9"/>
    <w:rsid w:val="009A640A"/>
    <w:rsid w:val="00A324A7"/>
    <w:rsid w:val="00AF523D"/>
    <w:rsid w:val="00B96B3E"/>
    <w:rsid w:val="00C021D5"/>
    <w:rsid w:val="00C14DFB"/>
    <w:rsid w:val="00C33CEB"/>
    <w:rsid w:val="00C67890"/>
    <w:rsid w:val="00C86680"/>
    <w:rsid w:val="00D059D6"/>
    <w:rsid w:val="00D26896"/>
    <w:rsid w:val="00E12EEF"/>
    <w:rsid w:val="00E42B95"/>
    <w:rsid w:val="00EE00E4"/>
    <w:rsid w:val="00F73671"/>
    <w:rsid w:val="2AC04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EF4C7"/>
  <w15:chartTrackingRefBased/>
  <w15:docId w15:val="{25134802-2BFA-44B5-900D-7F7E7FBE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5C9"/>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CDC"/>
    <w:pPr>
      <w:widowControl w:val="0"/>
      <w:overflowPunct w:val="0"/>
      <w:autoSpaceDE w:val="0"/>
      <w:autoSpaceDN w:val="0"/>
      <w:adjustRightInd w:val="0"/>
      <w:ind w:left="720"/>
      <w:contextualSpacing/>
    </w:pPr>
    <w:rPr>
      <w:rFonts w:eastAsiaTheme="minorEastAsia"/>
      <w:color w:val="000000"/>
      <w:kern w:val="28"/>
      <w:sz w:val="20"/>
      <w:szCs w:val="20"/>
    </w:rPr>
  </w:style>
  <w:style w:type="paragraph" w:styleId="Title">
    <w:name w:val="Title"/>
    <w:basedOn w:val="Normal"/>
    <w:link w:val="TitleChar"/>
    <w:qFormat/>
    <w:rsid w:val="001A3CDC"/>
    <w:pPr>
      <w:jc w:val="center"/>
    </w:pPr>
    <w:rPr>
      <w:rFonts w:ascii="Technical" w:hAnsi="Technical" w:cs="Technical"/>
      <w:b/>
      <w:bCs/>
      <w:sz w:val="32"/>
      <w:u w:val="single"/>
    </w:rPr>
  </w:style>
  <w:style w:type="character" w:customStyle="1" w:styleId="TitleChar">
    <w:name w:val="Title Char"/>
    <w:basedOn w:val="DefaultParagraphFont"/>
    <w:link w:val="Title"/>
    <w:rsid w:val="001A3CDC"/>
    <w:rPr>
      <w:rFonts w:ascii="Technical" w:eastAsia="Times New Roman" w:hAnsi="Technical" w:cs="Technical"/>
      <w:b/>
      <w:bCs/>
      <w:kern w:val="0"/>
      <w:sz w:val="32"/>
      <w:szCs w:val="24"/>
      <w:u w:val="single"/>
      <w14:ligatures w14:val="none"/>
    </w:rPr>
  </w:style>
  <w:style w:type="character" w:customStyle="1" w:styleId="eop">
    <w:name w:val="eop"/>
    <w:basedOn w:val="DefaultParagraphFont"/>
    <w:rsid w:val="001A3CDC"/>
  </w:style>
  <w:style w:type="paragraph" w:styleId="Header">
    <w:name w:val="header"/>
    <w:basedOn w:val="Normal"/>
    <w:link w:val="HeaderChar"/>
    <w:uiPriority w:val="99"/>
    <w:semiHidden/>
    <w:unhideWhenUsed/>
    <w:rsid w:val="00F73671"/>
    <w:pPr>
      <w:tabs>
        <w:tab w:val="center" w:pos="4680"/>
        <w:tab w:val="right" w:pos="9360"/>
      </w:tabs>
    </w:pPr>
  </w:style>
  <w:style w:type="character" w:customStyle="1" w:styleId="HeaderChar">
    <w:name w:val="Header Char"/>
    <w:basedOn w:val="DefaultParagraphFont"/>
    <w:link w:val="Header"/>
    <w:uiPriority w:val="99"/>
    <w:semiHidden/>
    <w:rsid w:val="00F73671"/>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semiHidden/>
    <w:unhideWhenUsed/>
    <w:rsid w:val="00F73671"/>
    <w:pPr>
      <w:tabs>
        <w:tab w:val="center" w:pos="4680"/>
        <w:tab w:val="right" w:pos="9360"/>
      </w:tabs>
    </w:pPr>
  </w:style>
  <w:style w:type="character" w:customStyle="1" w:styleId="FooterChar">
    <w:name w:val="Footer Char"/>
    <w:basedOn w:val="DefaultParagraphFont"/>
    <w:link w:val="Footer"/>
    <w:uiPriority w:val="99"/>
    <w:semiHidden/>
    <w:rsid w:val="00F73671"/>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7D76BB303236488DE16B79B25F80AA" ma:contentTypeVersion="13" ma:contentTypeDescription="Create a new document." ma:contentTypeScope="" ma:versionID="360be33037d7dae7fc50d109dd39ce4e">
  <xsd:schema xmlns:xsd="http://www.w3.org/2001/XMLSchema" xmlns:xs="http://www.w3.org/2001/XMLSchema" xmlns:p="http://schemas.microsoft.com/office/2006/metadata/properties" xmlns:ns2="a68a5e3c-e7c1-48a5-b008-3d86a0bf0e80" xmlns:ns3="7af19414-537b-4394-90ce-cefa78ad9858" targetNamespace="http://schemas.microsoft.com/office/2006/metadata/properties" ma:root="true" ma:fieldsID="2617287d47ba63106cd070e30e1514ba" ns2:_="" ns3:_="">
    <xsd:import namespace="a68a5e3c-e7c1-48a5-b008-3d86a0bf0e80"/>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a5e3c-e7c1-48a5-b008-3d86a0bf0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d6ff3c-a7a2-4b6b-a26f-1045fc91963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c8fc641-da6c-47b6-afe9-8752fa4e7cd5}" ma:internalName="TaxCatchAll" ma:showField="CatchAllData" ma:web="7af19414-537b-4394-90ce-cefa78ad98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af19414-537b-4394-90ce-cefa78ad9858" xsi:nil="true"/>
    <lcf76f155ced4ddcb4097134ff3c332f xmlns="a68a5e3c-e7c1-48a5-b008-3d86a0bf0e8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A68F5F-2136-4F98-A88F-D0C6BB5ED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a5e3c-e7c1-48a5-b008-3d86a0bf0e80"/>
    <ds:schemaRef ds:uri="7af19414-537b-4394-90ce-cefa78ad9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A4BB12-08CD-4ECE-A2A5-F47A7F6EAA23}">
  <ds:schemaRefs>
    <ds:schemaRef ds:uri="http://schemas.microsoft.com/office/2006/metadata/properties"/>
    <ds:schemaRef ds:uri="http://schemas.microsoft.com/office/infopath/2007/PartnerControls"/>
    <ds:schemaRef ds:uri="7af19414-537b-4394-90ce-cefa78ad9858"/>
    <ds:schemaRef ds:uri="a68a5e3c-e7c1-48a5-b008-3d86a0bf0e80"/>
  </ds:schemaRefs>
</ds:datastoreItem>
</file>

<file path=customXml/itemProps3.xml><?xml version="1.0" encoding="utf-8"?>
<ds:datastoreItem xmlns:ds="http://schemas.openxmlformats.org/officeDocument/2006/customXml" ds:itemID="{C024736F-15A6-43B6-94FF-EE058DE1BA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728</Words>
  <Characters>4155</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Kwiatkowski</dc:creator>
  <cp:keywords/>
  <dc:description/>
  <cp:lastModifiedBy>Kaylee Lovejoy</cp:lastModifiedBy>
  <cp:revision>3</cp:revision>
  <dcterms:created xsi:type="dcterms:W3CDTF">2023-06-21T16:08:00Z</dcterms:created>
  <dcterms:modified xsi:type="dcterms:W3CDTF">2023-06-22T18:26:00Z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0x0101007D7D76BB303236488DE16B79B25F80AA</vt:lpwstr>
  </property>
  <property fmtid="{D5CDD505-2E9C-101B-9397-08002B2CF9AE}" pid="3" name="MediaServiceImageTags">
    <vt:lpwstr/>
  </property>
</Properties>
</file>