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AB1" w14:textId="2C61E4AB" w:rsidR="00130891" w:rsidRDefault="0018744A" w:rsidP="006155F6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8A4CA6" wp14:editId="4863813D">
            <wp:extent cx="1242060" cy="79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D01">
        <w:rPr>
          <w:rFonts w:ascii="Arial" w:hAnsi="Arial" w:cs="Arial"/>
          <w:b/>
          <w:bCs/>
          <w:sz w:val="32"/>
          <w:szCs w:val="32"/>
        </w:rPr>
        <w:t xml:space="preserve"> </w:t>
      </w:r>
      <w:r w:rsidR="006155F6"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6B7D01">
        <w:rPr>
          <w:rFonts w:ascii="Arial" w:hAnsi="Arial" w:cs="Arial"/>
          <w:b/>
          <w:bCs/>
          <w:sz w:val="32"/>
          <w:szCs w:val="32"/>
        </w:rPr>
        <w:t>Pa</w:t>
      </w:r>
      <w:r w:rsidR="00C27160">
        <w:rPr>
          <w:rFonts w:ascii="Arial" w:hAnsi="Arial" w:cs="Arial"/>
          <w:b/>
          <w:bCs/>
          <w:sz w:val="32"/>
          <w:szCs w:val="32"/>
        </w:rPr>
        <w:t>rent Pick Up Policy</w:t>
      </w:r>
    </w:p>
    <w:p w14:paraId="52047675" w14:textId="77777777" w:rsidR="00130891" w:rsidRDefault="001308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0413C26" w14:textId="77777777" w:rsidR="00FA0D9A" w:rsidRPr="00E91DF4" w:rsidRDefault="00757F05" w:rsidP="00130891">
      <w:pPr>
        <w:rPr>
          <w:rFonts w:ascii="Century Gothic" w:hAnsi="Century Gothic" w:cs="Trebuchet MS"/>
          <w:sz w:val="22"/>
          <w:szCs w:val="22"/>
          <w:u w:val="single"/>
        </w:rPr>
      </w:pPr>
      <w:r w:rsidRPr="00D964C9">
        <w:rPr>
          <w:rFonts w:ascii="Century Gothic" w:hAnsi="Century Gothic" w:cs="Trebuchet MS"/>
          <w:sz w:val="24"/>
          <w:szCs w:val="24"/>
        </w:rPr>
        <w:t xml:space="preserve">Policy:  </w:t>
      </w:r>
      <w:r w:rsidR="00130891" w:rsidRPr="00E91DF4">
        <w:rPr>
          <w:rFonts w:ascii="Century Gothic" w:hAnsi="Century Gothic" w:cs="Trebuchet MS"/>
          <w:sz w:val="22"/>
          <w:szCs w:val="22"/>
          <w:u w:val="single"/>
        </w:rPr>
        <w:t xml:space="preserve">It is essential </w:t>
      </w:r>
      <w:r w:rsidR="006B7D01" w:rsidRPr="00E91DF4">
        <w:rPr>
          <w:rFonts w:ascii="Century Gothic" w:hAnsi="Century Gothic" w:cs="Trebuchet MS"/>
          <w:sz w:val="22"/>
          <w:szCs w:val="22"/>
          <w:u w:val="single"/>
        </w:rPr>
        <w:t xml:space="preserve">that each child be picked up </w:t>
      </w:r>
      <w:r w:rsidR="00577876" w:rsidRPr="00E91DF4">
        <w:rPr>
          <w:rFonts w:ascii="Century Gothic" w:hAnsi="Century Gothic" w:cs="Trebuchet MS"/>
          <w:sz w:val="22"/>
          <w:szCs w:val="22"/>
          <w:u w:val="single"/>
        </w:rPr>
        <w:t xml:space="preserve">at or before </w:t>
      </w:r>
      <w:r w:rsidR="00FA0D9A" w:rsidRPr="00E91DF4">
        <w:rPr>
          <w:rFonts w:ascii="Century Gothic" w:hAnsi="Century Gothic" w:cs="Trebuchet MS"/>
          <w:sz w:val="22"/>
          <w:szCs w:val="22"/>
          <w:u w:val="single"/>
        </w:rPr>
        <w:t>the center’s posted closing time.</w:t>
      </w:r>
    </w:p>
    <w:p w14:paraId="31AD48E2" w14:textId="77777777" w:rsidR="00FA0D9A" w:rsidRPr="00D964C9" w:rsidRDefault="00FA0D9A" w:rsidP="00130891">
      <w:pPr>
        <w:rPr>
          <w:rFonts w:ascii="Century Gothic" w:hAnsi="Century Gothic" w:cs="Trebuchet MS"/>
          <w:sz w:val="24"/>
          <w:szCs w:val="24"/>
          <w:u w:val="single"/>
        </w:rPr>
      </w:pPr>
    </w:p>
    <w:p w14:paraId="5FD1E017" w14:textId="2ACB1A53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If an emergency occurs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 that is going to interfere with normal </w:t>
      </w:r>
      <w:r w:rsidR="00D964C9" w:rsidRPr="00D964C9">
        <w:rPr>
          <w:rFonts w:ascii="Century Gothic" w:hAnsi="Century Gothic" w:cs="Trebuchet MS"/>
          <w:sz w:val="24"/>
          <w:szCs w:val="24"/>
        </w:rPr>
        <w:t>pick-up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 time</w:t>
      </w:r>
      <w:r w:rsidRPr="00D964C9">
        <w:rPr>
          <w:rFonts w:ascii="Century Gothic" w:hAnsi="Century Gothic" w:cs="Trebuchet MS"/>
          <w:sz w:val="24"/>
          <w:szCs w:val="24"/>
        </w:rPr>
        <w:t>,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the</w:t>
      </w:r>
      <w:r w:rsidR="006B7D01" w:rsidRPr="00D964C9">
        <w:rPr>
          <w:rFonts w:ascii="Century Gothic" w:hAnsi="Century Gothic" w:cs="Trebuchet MS"/>
          <w:sz w:val="24"/>
          <w:szCs w:val="24"/>
        </w:rPr>
        <w:t xml:space="preserve"> parent/guardian </w:t>
      </w:r>
      <w:r w:rsidR="00577876" w:rsidRPr="00D964C9">
        <w:rPr>
          <w:rFonts w:ascii="Century Gothic" w:hAnsi="Century Gothic" w:cs="Trebuchet MS"/>
          <w:sz w:val="24"/>
          <w:szCs w:val="24"/>
        </w:rPr>
        <w:t>needs to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 call the center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as soon as possible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. </w:t>
      </w:r>
      <w:r w:rsidR="00577876" w:rsidRPr="00D964C9">
        <w:rPr>
          <w:rFonts w:ascii="Century Gothic" w:hAnsi="Century Gothic" w:cs="Trebuchet MS"/>
          <w:sz w:val="24"/>
          <w:szCs w:val="24"/>
        </w:rPr>
        <w:t>The parent/guardian will indicate who will be picking up the child by the center’</w:t>
      </w:r>
      <w:r w:rsidR="003C65F9" w:rsidRPr="00D964C9">
        <w:rPr>
          <w:rFonts w:ascii="Century Gothic" w:hAnsi="Century Gothic" w:cs="Trebuchet MS"/>
          <w:sz w:val="24"/>
          <w:szCs w:val="24"/>
        </w:rPr>
        <w:t>s posted closing time</w:t>
      </w:r>
      <w:r w:rsidR="008C1FAB" w:rsidRPr="00D964C9">
        <w:rPr>
          <w:rFonts w:ascii="Century Gothic" w:hAnsi="Century Gothic" w:cs="Trebuchet MS"/>
          <w:sz w:val="24"/>
          <w:szCs w:val="24"/>
        </w:rPr>
        <w:t>.  The people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p</w:t>
      </w:r>
      <w:r w:rsidR="007A51C7" w:rsidRPr="00D964C9">
        <w:rPr>
          <w:rFonts w:ascii="Century Gothic" w:hAnsi="Century Gothic" w:cs="Trebuchet MS"/>
          <w:sz w:val="24"/>
          <w:szCs w:val="24"/>
        </w:rPr>
        <w:t xml:space="preserve">icking up must be noted in the 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Emergency Contact </w:t>
      </w:r>
      <w:r w:rsidR="007A51C7" w:rsidRPr="00D964C9">
        <w:rPr>
          <w:rFonts w:ascii="Century Gothic" w:hAnsi="Century Gothic" w:cs="Trebuchet MS"/>
          <w:sz w:val="24"/>
          <w:szCs w:val="24"/>
        </w:rPr>
        <w:t>section on the Child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Information Record.  </w:t>
      </w:r>
      <w:r w:rsidR="00577876" w:rsidRPr="00D964C9">
        <w:rPr>
          <w:rFonts w:ascii="Century Gothic" w:hAnsi="Century Gothic" w:cs="Trebuchet MS"/>
          <w:b/>
          <w:bCs/>
          <w:sz w:val="24"/>
          <w:szCs w:val="24"/>
        </w:rPr>
        <w:t>P</w:t>
      </w:r>
      <w:r w:rsidR="00777722" w:rsidRPr="00D964C9">
        <w:rPr>
          <w:rFonts w:ascii="Century Gothic" w:hAnsi="Century Gothic" w:cs="Trebuchet MS"/>
          <w:b/>
          <w:bCs/>
          <w:sz w:val="24"/>
          <w:szCs w:val="24"/>
        </w:rPr>
        <w:t>lease make sure the people who are l</w:t>
      </w:r>
      <w:r w:rsidR="006B7D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isted as emergency contacts </w:t>
      </w:r>
      <w:r w:rsidR="00777722" w:rsidRPr="00D964C9">
        <w:rPr>
          <w:rFonts w:ascii="Century Gothic" w:hAnsi="Century Gothic" w:cs="Trebuchet MS"/>
          <w:b/>
          <w:bCs/>
          <w:sz w:val="24"/>
          <w:szCs w:val="24"/>
        </w:rPr>
        <w:t>on the</w:t>
      </w:r>
      <w:r w:rsidR="007A51C7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C</w:t>
      </w:r>
      <w:r w:rsidRPr="00D964C9">
        <w:rPr>
          <w:rFonts w:ascii="Century Gothic" w:hAnsi="Century Gothic" w:cs="Trebuchet MS"/>
          <w:b/>
          <w:bCs/>
          <w:sz w:val="24"/>
          <w:szCs w:val="24"/>
        </w:rPr>
        <w:t>hi</w:t>
      </w:r>
      <w:r w:rsidR="007A51C7" w:rsidRPr="00D964C9">
        <w:rPr>
          <w:rFonts w:ascii="Century Gothic" w:hAnsi="Century Gothic" w:cs="Trebuchet MS"/>
          <w:b/>
          <w:bCs/>
          <w:sz w:val="24"/>
          <w:szCs w:val="24"/>
        </w:rPr>
        <w:t>ld Information Record</w:t>
      </w:r>
      <w:r w:rsidR="006B7D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are reli</w:t>
      </w:r>
      <w:r w:rsidR="00A0394F" w:rsidRPr="00D964C9">
        <w:rPr>
          <w:rFonts w:ascii="Century Gothic" w:hAnsi="Century Gothic" w:cs="Trebuchet MS"/>
          <w:b/>
          <w:bCs/>
          <w:sz w:val="24"/>
          <w:szCs w:val="24"/>
        </w:rPr>
        <w:t xml:space="preserve">able, have a working telephone number and are </w:t>
      </w:r>
      <w:r w:rsidRPr="00D964C9">
        <w:rPr>
          <w:rFonts w:ascii="Century Gothic" w:hAnsi="Century Gothic" w:cs="Trebuchet MS"/>
          <w:b/>
          <w:bCs/>
          <w:sz w:val="24"/>
          <w:szCs w:val="24"/>
        </w:rPr>
        <w:t>available to pick up your child.</w:t>
      </w:r>
      <w:r w:rsidR="001A41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</w:t>
      </w:r>
      <w:r w:rsidR="00E91DF4">
        <w:rPr>
          <w:rFonts w:ascii="Century Gothic" w:hAnsi="Century Gothic" w:cs="Trebuchet MS"/>
          <w:b/>
          <w:bCs/>
          <w:sz w:val="24"/>
          <w:szCs w:val="24"/>
        </w:rPr>
        <w:t>The e</w:t>
      </w:r>
      <w:r w:rsidR="001A4101" w:rsidRPr="00D964C9">
        <w:rPr>
          <w:rFonts w:ascii="Century Gothic" w:hAnsi="Century Gothic" w:cs="Trebuchet MS"/>
          <w:b/>
          <w:bCs/>
          <w:sz w:val="24"/>
          <w:szCs w:val="24"/>
        </w:rPr>
        <w:t>mergency contact</w:t>
      </w:r>
      <w:r w:rsidR="003D360A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</w:t>
      </w:r>
      <w:r w:rsidR="00E91DF4">
        <w:rPr>
          <w:rFonts w:ascii="Century Gothic" w:hAnsi="Century Gothic" w:cs="Trebuchet MS"/>
          <w:b/>
          <w:bCs/>
          <w:sz w:val="24"/>
          <w:szCs w:val="24"/>
        </w:rPr>
        <w:t xml:space="preserve">must </w:t>
      </w:r>
      <w:r w:rsidR="003D360A" w:rsidRPr="00D964C9">
        <w:rPr>
          <w:rFonts w:ascii="Century Gothic" w:hAnsi="Century Gothic" w:cs="Trebuchet MS"/>
          <w:b/>
          <w:bCs/>
          <w:sz w:val="24"/>
          <w:szCs w:val="24"/>
        </w:rPr>
        <w:t>provide a photo ID</w:t>
      </w:r>
      <w:r w:rsidR="001A41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at pick up time to be copied by staff for the safety of the child.</w:t>
      </w:r>
      <w:r w:rsidR="00577876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 </w:t>
      </w:r>
      <w:r w:rsidR="00E74C05" w:rsidRPr="00D964C9">
        <w:rPr>
          <w:rFonts w:ascii="Century Gothic" w:hAnsi="Century Gothic" w:cs="Trebuchet MS"/>
          <w:sz w:val="24"/>
          <w:szCs w:val="24"/>
        </w:rPr>
        <w:t xml:space="preserve">If there is no contact by parent/guardian, </w:t>
      </w:r>
      <w:r w:rsidR="00577876" w:rsidRPr="00D964C9">
        <w:rPr>
          <w:rFonts w:ascii="Century Gothic" w:hAnsi="Century Gothic" w:cs="Trebuchet MS"/>
          <w:sz w:val="24"/>
          <w:szCs w:val="24"/>
        </w:rPr>
        <w:t>the guidelines listed below will be followed.</w:t>
      </w:r>
    </w:p>
    <w:p w14:paraId="118EB1F8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2A4E21E1" w14:textId="2501929D" w:rsidR="00130891" w:rsidRPr="00D964C9" w:rsidRDefault="007A51C7" w:rsidP="00130891">
      <w:pPr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The parent/</w:t>
      </w:r>
      <w:r w:rsidR="00130891" w:rsidRPr="00D964C9">
        <w:rPr>
          <w:rFonts w:ascii="Century Gothic" w:hAnsi="Century Gothic" w:cs="Trebuchet MS"/>
          <w:sz w:val="24"/>
          <w:szCs w:val="24"/>
        </w:rPr>
        <w:t>guar</w:t>
      </w:r>
      <w:r w:rsidRPr="00D964C9">
        <w:rPr>
          <w:rFonts w:ascii="Century Gothic" w:hAnsi="Century Gothic" w:cs="Trebuchet MS"/>
          <w:sz w:val="24"/>
          <w:szCs w:val="24"/>
        </w:rPr>
        <w:t>dian and persons listed on the Child Information Record</w:t>
      </w:r>
      <w:r w:rsidR="00130891" w:rsidRPr="00D964C9">
        <w:rPr>
          <w:rFonts w:ascii="Century Gothic" w:hAnsi="Century Gothic" w:cs="Trebuchet MS"/>
          <w:sz w:val="24"/>
          <w:szCs w:val="24"/>
        </w:rPr>
        <w:t xml:space="preserve"> form will be called three (3) times in 15 – minute intervals, beginning 5 minutes after the expected </w:t>
      </w:r>
      <w:r w:rsidR="00220552" w:rsidRPr="00D964C9">
        <w:rPr>
          <w:rFonts w:ascii="Century Gothic" w:hAnsi="Century Gothic" w:cs="Trebuchet MS"/>
          <w:sz w:val="24"/>
          <w:szCs w:val="24"/>
        </w:rPr>
        <w:t>pick-up</w:t>
      </w:r>
      <w:r w:rsidR="00130891" w:rsidRPr="00D964C9">
        <w:rPr>
          <w:rFonts w:ascii="Century Gothic" w:hAnsi="Century Gothic" w:cs="Trebuchet MS"/>
          <w:sz w:val="24"/>
          <w:szCs w:val="24"/>
        </w:rPr>
        <w:t xml:space="preserve"> time.</w:t>
      </w:r>
    </w:p>
    <w:p w14:paraId="127683B7" w14:textId="77777777" w:rsidR="00130891" w:rsidRPr="00D964C9" w:rsidRDefault="00130891" w:rsidP="00130891">
      <w:pPr>
        <w:ind w:left="360"/>
        <w:rPr>
          <w:rFonts w:ascii="Century Gothic" w:hAnsi="Century Gothic" w:cs="Trebuchet MS"/>
          <w:sz w:val="24"/>
          <w:szCs w:val="24"/>
        </w:rPr>
      </w:pPr>
    </w:p>
    <w:p w14:paraId="67A7C830" w14:textId="77777777" w:rsidR="00130891" w:rsidRPr="00D964C9" w:rsidRDefault="00130891" w:rsidP="00130891">
      <w:pPr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The staff will ensure the safety and well-being of the child at the center until the issues are resolved.</w:t>
      </w:r>
    </w:p>
    <w:p w14:paraId="2AB7C8EF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67A43716" w14:textId="71693162" w:rsidR="00130891" w:rsidRPr="00D964C9" w:rsidRDefault="001E5138" w:rsidP="00130891">
      <w:pPr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One hour after the school day,</w:t>
      </w:r>
      <w:r w:rsidR="001C4452" w:rsidRPr="00D964C9">
        <w:rPr>
          <w:rFonts w:ascii="Century Gothic" w:hAnsi="Century Gothic" w:cs="Trebuchet MS"/>
          <w:sz w:val="24"/>
          <w:szCs w:val="24"/>
        </w:rPr>
        <w:t xml:space="preserve"> the</w:t>
      </w:r>
      <w:r w:rsidR="00130891" w:rsidRPr="00D964C9">
        <w:rPr>
          <w:rFonts w:ascii="Century Gothic" w:hAnsi="Century Gothic" w:cs="Trebuchet MS"/>
          <w:sz w:val="24"/>
          <w:szCs w:val="24"/>
        </w:rPr>
        <w:t xml:space="preserve"> program will contact DH</w:t>
      </w:r>
      <w:r w:rsidR="003F6B54" w:rsidRPr="00D964C9">
        <w:rPr>
          <w:rFonts w:ascii="Century Gothic" w:hAnsi="Century Gothic" w:cs="Trebuchet MS"/>
          <w:sz w:val="24"/>
          <w:szCs w:val="24"/>
        </w:rPr>
        <w:t>H</w:t>
      </w:r>
      <w:r w:rsidR="00130891" w:rsidRPr="00D964C9">
        <w:rPr>
          <w:rFonts w:ascii="Century Gothic" w:hAnsi="Century Gothic" w:cs="Trebuchet MS"/>
          <w:sz w:val="24"/>
          <w:szCs w:val="24"/>
        </w:rPr>
        <w:t>S</w:t>
      </w:r>
    </w:p>
    <w:p w14:paraId="21E24506" w14:textId="77777777" w:rsidR="00130891" w:rsidRPr="00D964C9" w:rsidRDefault="00130891" w:rsidP="00130891">
      <w:pPr>
        <w:ind w:left="720"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Child Protective Services.</w:t>
      </w:r>
    </w:p>
    <w:p w14:paraId="007EBE97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19625E4E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We thank you for your cooperation in this matter</w:t>
      </w:r>
      <w:r w:rsidR="007A51C7" w:rsidRPr="00D964C9">
        <w:rPr>
          <w:rFonts w:ascii="Century Gothic" w:hAnsi="Century Gothic" w:cs="Trebuchet MS"/>
          <w:sz w:val="24"/>
          <w:szCs w:val="24"/>
        </w:rPr>
        <w:t>.  W</w:t>
      </w:r>
      <w:r w:rsidRPr="00D964C9">
        <w:rPr>
          <w:rFonts w:ascii="Century Gothic" w:hAnsi="Century Gothic" w:cs="Trebuchet MS"/>
          <w:sz w:val="24"/>
          <w:szCs w:val="24"/>
        </w:rPr>
        <w:t>e know you understa</w:t>
      </w:r>
      <w:r w:rsidR="00B059AD" w:rsidRPr="00D964C9">
        <w:rPr>
          <w:rFonts w:ascii="Century Gothic" w:hAnsi="Century Gothic" w:cs="Trebuchet MS"/>
          <w:sz w:val="24"/>
          <w:szCs w:val="24"/>
        </w:rPr>
        <w:t>nd that for the safety and well</w:t>
      </w:r>
      <w:r w:rsidR="007A51C7" w:rsidRPr="00D964C9">
        <w:rPr>
          <w:rFonts w:ascii="Century Gothic" w:hAnsi="Century Gothic" w:cs="Trebuchet MS"/>
          <w:sz w:val="24"/>
          <w:szCs w:val="24"/>
        </w:rPr>
        <w:t>-being of your child</w:t>
      </w:r>
      <w:r w:rsidRPr="00D964C9">
        <w:rPr>
          <w:rFonts w:ascii="Century Gothic" w:hAnsi="Century Gothic" w:cs="Trebuchet MS"/>
          <w:sz w:val="24"/>
          <w:szCs w:val="24"/>
        </w:rPr>
        <w:t>, it is essential that children are picked up on time by the appropriate people</w:t>
      </w:r>
      <w:r w:rsidR="007A51C7" w:rsidRPr="00D964C9">
        <w:rPr>
          <w:rFonts w:ascii="Century Gothic" w:hAnsi="Century Gothic" w:cs="Trebuchet MS"/>
          <w:sz w:val="24"/>
          <w:szCs w:val="24"/>
        </w:rPr>
        <w:t>.</w:t>
      </w:r>
    </w:p>
    <w:p w14:paraId="6DC899B2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43BD3252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 xml:space="preserve">If you are having a problem picking up your child on time, please speak with your </w:t>
      </w:r>
      <w:r w:rsidR="00A0394F" w:rsidRPr="00D964C9">
        <w:rPr>
          <w:rFonts w:ascii="Century Gothic" w:hAnsi="Century Gothic" w:cs="Trebuchet MS"/>
          <w:sz w:val="24"/>
          <w:szCs w:val="24"/>
        </w:rPr>
        <w:t>child’s teacher.</w:t>
      </w:r>
    </w:p>
    <w:p w14:paraId="4C403E31" w14:textId="77777777" w:rsidR="00130891" w:rsidRPr="00D964C9" w:rsidRDefault="00130891" w:rsidP="00130891">
      <w:pPr>
        <w:rPr>
          <w:rFonts w:ascii="Century Gothic" w:hAnsi="Century Gothic" w:cs="Arial"/>
          <w:sz w:val="24"/>
          <w:szCs w:val="24"/>
        </w:rPr>
      </w:pPr>
    </w:p>
    <w:p w14:paraId="579EC5CD" w14:textId="77777777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I, ______________________________________________ agree to pick up my child</w:t>
      </w:r>
      <w:r w:rsidR="00A0394F" w:rsidRPr="00D964C9">
        <w:rPr>
          <w:rFonts w:ascii="Century Gothic" w:hAnsi="Century Gothic" w:cs="Arial"/>
          <w:sz w:val="24"/>
          <w:szCs w:val="24"/>
        </w:rPr>
        <w:t>,</w:t>
      </w:r>
      <w:r w:rsidRPr="00D964C9">
        <w:rPr>
          <w:rFonts w:ascii="Century Gothic" w:hAnsi="Century Gothic" w:cs="Arial"/>
          <w:sz w:val="24"/>
          <w:szCs w:val="24"/>
        </w:rPr>
        <w:t xml:space="preserve"> </w:t>
      </w:r>
    </w:p>
    <w:p w14:paraId="0C0FCCA7" w14:textId="1AE9C96D" w:rsidR="00220552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 xml:space="preserve">____________________________ from the </w:t>
      </w:r>
      <w:r w:rsidR="00220552" w:rsidRPr="00D964C9">
        <w:rPr>
          <w:rFonts w:ascii="Century Gothic" w:hAnsi="Century Gothic" w:cs="Arial"/>
          <w:sz w:val="24"/>
          <w:szCs w:val="24"/>
        </w:rPr>
        <w:t>Early Head Start/</w:t>
      </w:r>
      <w:r w:rsidRPr="00D964C9">
        <w:rPr>
          <w:rFonts w:ascii="Century Gothic" w:hAnsi="Century Gothic" w:cs="Arial"/>
          <w:sz w:val="24"/>
          <w:szCs w:val="24"/>
        </w:rPr>
        <w:t xml:space="preserve">Head Start/GSRP Child </w:t>
      </w:r>
    </w:p>
    <w:p w14:paraId="100A43F2" w14:textId="552AD911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Development Center by the posted closing time.</w:t>
      </w:r>
    </w:p>
    <w:p w14:paraId="6AB03181" w14:textId="77777777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Parent/Guardian Signature: _______________________________________________</w:t>
      </w:r>
      <w:r w:rsidR="00C27160" w:rsidRPr="00D964C9">
        <w:rPr>
          <w:rFonts w:ascii="Century Gothic" w:hAnsi="Century Gothic" w:cs="Arial"/>
          <w:sz w:val="24"/>
          <w:szCs w:val="24"/>
        </w:rPr>
        <w:t>___</w:t>
      </w:r>
    </w:p>
    <w:p w14:paraId="27CD906C" w14:textId="77777777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Print Name: ____________________________________________________</w:t>
      </w:r>
      <w:r w:rsidR="00C27160" w:rsidRPr="00D964C9">
        <w:rPr>
          <w:rFonts w:ascii="Century Gothic" w:hAnsi="Century Gothic" w:cs="Arial"/>
          <w:sz w:val="24"/>
          <w:szCs w:val="24"/>
        </w:rPr>
        <w:t>__________</w:t>
      </w:r>
    </w:p>
    <w:p w14:paraId="3432A768" w14:textId="77777777" w:rsidR="00130891" w:rsidRPr="00D964C9" w:rsidRDefault="00A0394F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Date: ______</w:t>
      </w:r>
      <w:r w:rsidR="00130891" w:rsidRPr="00D964C9">
        <w:rPr>
          <w:rFonts w:ascii="Century Gothic" w:hAnsi="Century Gothic" w:cs="Arial"/>
          <w:sz w:val="24"/>
          <w:szCs w:val="24"/>
        </w:rPr>
        <w:t>___________________</w:t>
      </w:r>
      <w:r w:rsidR="00C27160" w:rsidRPr="00D964C9">
        <w:rPr>
          <w:rFonts w:ascii="Century Gothic" w:hAnsi="Century Gothic" w:cs="Arial"/>
          <w:sz w:val="24"/>
          <w:szCs w:val="24"/>
        </w:rPr>
        <w:t>__________________________________________</w:t>
      </w:r>
    </w:p>
    <w:p w14:paraId="164D1D78" w14:textId="77777777" w:rsidR="00130891" w:rsidRPr="00D964C9" w:rsidRDefault="00130891">
      <w:pPr>
        <w:rPr>
          <w:rFonts w:ascii="Century Gothic" w:hAnsi="Century Gothic" w:cs="Arial"/>
          <w:sz w:val="16"/>
          <w:szCs w:val="16"/>
        </w:rPr>
      </w:pPr>
    </w:p>
    <w:p w14:paraId="75D57F8C" w14:textId="77777777" w:rsidR="00E03B24" w:rsidRDefault="00E03B24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27705285" w14:textId="3E69A46B" w:rsidR="001A4101" w:rsidRDefault="001A4101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Distribution: Teacher completes at orientation, Original in Child’s File </w:t>
      </w:r>
    </w:p>
    <w:p w14:paraId="1B1A8E90" w14:textId="77777777" w:rsidR="00757F05" w:rsidRDefault="00757F05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Reference: Licensing R400.8146 (b) </w:t>
      </w:r>
      <w:r w:rsidR="00E86C43">
        <w:rPr>
          <w:rFonts w:ascii="Arial" w:hAnsi="Arial" w:cs="Arial"/>
          <w:sz w:val="16"/>
          <w:szCs w:val="16"/>
        </w:rPr>
        <w:t>HSPPS 1302.47 (7) (v)</w:t>
      </w:r>
    </w:p>
    <w:p w14:paraId="64DBE069" w14:textId="77777777" w:rsidR="00043DA1" w:rsidRDefault="00043DA1" w:rsidP="001A4101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623CFB87" w14:textId="59DB8362" w:rsidR="00130891" w:rsidRDefault="00E03B24">
      <w:pPr>
        <w:tabs>
          <w:tab w:val="left" w:pos="720"/>
        </w:tabs>
        <w:ind w:left="720" w:hanging="720"/>
      </w:pPr>
      <w:r>
        <w:rPr>
          <w:rFonts w:ascii="Arial" w:hAnsi="Arial" w:cs="Arial"/>
          <w:sz w:val="16"/>
          <w:szCs w:val="16"/>
        </w:rPr>
        <w:t>5/2022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67619">
        <w:rPr>
          <w:rFonts w:ascii="Arial" w:hAnsi="Arial" w:cs="Arial"/>
          <w:sz w:val="16"/>
          <w:szCs w:val="16"/>
        </w:rPr>
        <w:t xml:space="preserve">              </w:t>
      </w:r>
      <w:r w:rsidR="00043DA1">
        <w:rPr>
          <w:rFonts w:ascii="Arial" w:hAnsi="Arial" w:cs="Arial"/>
          <w:sz w:val="16"/>
          <w:szCs w:val="16"/>
        </w:rPr>
        <w:t xml:space="preserve">                   </w:t>
      </w:r>
      <w:r w:rsidR="00043DA1" w:rsidRPr="00043DA1">
        <w:rPr>
          <w:rFonts w:ascii="Arial" w:hAnsi="Arial" w:cs="Arial"/>
          <w:sz w:val="16"/>
          <w:szCs w:val="16"/>
        </w:rPr>
        <w:t>P:\Head Start Files\ADMIN\Procedure</w:t>
      </w:r>
      <w:r w:rsidR="00E91DF4">
        <w:rPr>
          <w:rFonts w:ascii="Arial" w:hAnsi="Arial" w:cs="Arial"/>
          <w:sz w:val="16"/>
          <w:szCs w:val="16"/>
        </w:rPr>
        <w:t xml:space="preserve"> M</w:t>
      </w:r>
      <w:r w:rsidR="00043DA1" w:rsidRPr="00043DA1">
        <w:rPr>
          <w:rFonts w:ascii="Arial" w:hAnsi="Arial" w:cs="Arial"/>
          <w:sz w:val="16"/>
          <w:szCs w:val="16"/>
        </w:rPr>
        <w:t>anual\</w:t>
      </w:r>
      <w:r w:rsidR="00E91DF4">
        <w:rPr>
          <w:rFonts w:ascii="Arial" w:hAnsi="Arial" w:cs="Arial"/>
          <w:sz w:val="16"/>
          <w:szCs w:val="16"/>
        </w:rPr>
        <w:t>Licensing</w:t>
      </w:r>
      <w:r w:rsidR="00043DA1" w:rsidRPr="00043DA1">
        <w:rPr>
          <w:rFonts w:ascii="Arial" w:hAnsi="Arial" w:cs="Arial"/>
          <w:sz w:val="16"/>
          <w:szCs w:val="16"/>
        </w:rPr>
        <w:t>\Parent Pickup Policy.rtf</w:t>
      </w:r>
    </w:p>
    <w:sectPr w:rsidR="00130891" w:rsidSect="00D964C9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A95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C418ED"/>
    <w:multiLevelType w:val="multilevel"/>
    <w:tmpl w:val="FFFFFFFF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2" w15:restartNumberingAfterBreak="0">
    <w:nsid w:val="6D60519E"/>
    <w:multiLevelType w:val="multilevel"/>
    <w:tmpl w:val="FFFFFFFF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num w:numId="1" w16cid:durableId="1810586113">
    <w:abstractNumId w:val="1"/>
  </w:num>
  <w:num w:numId="2" w16cid:durableId="318466960">
    <w:abstractNumId w:val="2"/>
  </w:num>
  <w:num w:numId="3" w16cid:durableId="1357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8A"/>
    <w:rsid w:val="00043DA1"/>
    <w:rsid w:val="00092C06"/>
    <w:rsid w:val="000B0779"/>
    <w:rsid w:val="00130891"/>
    <w:rsid w:val="0018744A"/>
    <w:rsid w:val="001A4101"/>
    <w:rsid w:val="001C4452"/>
    <w:rsid w:val="001E5138"/>
    <w:rsid w:val="00220552"/>
    <w:rsid w:val="002B1CDD"/>
    <w:rsid w:val="00334B04"/>
    <w:rsid w:val="003C65F9"/>
    <w:rsid w:val="003D360A"/>
    <w:rsid w:val="003F5440"/>
    <w:rsid w:val="003F6B54"/>
    <w:rsid w:val="0041430D"/>
    <w:rsid w:val="00415B5F"/>
    <w:rsid w:val="0054638A"/>
    <w:rsid w:val="00577876"/>
    <w:rsid w:val="006155F6"/>
    <w:rsid w:val="006B7D01"/>
    <w:rsid w:val="006F31ED"/>
    <w:rsid w:val="00726A27"/>
    <w:rsid w:val="00757F05"/>
    <w:rsid w:val="00777722"/>
    <w:rsid w:val="00777A78"/>
    <w:rsid w:val="007A51C7"/>
    <w:rsid w:val="00884085"/>
    <w:rsid w:val="008C1FAB"/>
    <w:rsid w:val="00A0394F"/>
    <w:rsid w:val="00AC4FB9"/>
    <w:rsid w:val="00B059AD"/>
    <w:rsid w:val="00C24A95"/>
    <w:rsid w:val="00C26C6B"/>
    <w:rsid w:val="00C27160"/>
    <w:rsid w:val="00D21065"/>
    <w:rsid w:val="00D2193A"/>
    <w:rsid w:val="00D964C9"/>
    <w:rsid w:val="00E03B24"/>
    <w:rsid w:val="00E74C05"/>
    <w:rsid w:val="00E86C43"/>
    <w:rsid w:val="00E91DF4"/>
    <w:rsid w:val="00F67619"/>
    <w:rsid w:val="00FA0D9A"/>
    <w:rsid w:val="00F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E1886"/>
  <w14:defaultImageDpi w14:val="0"/>
  <w15:docId w15:val="{B10CA34D-2EDB-412F-AF4D-F24ACF15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umbers2">
    <w:name w:val="1Numbers 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Numbers2">
    <w:name w:val="2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Numbers2">
    <w:name w:val="3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Numbers2">
    <w:name w:val="4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Numbers2">
    <w:name w:val="5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Numbers2">
    <w:name w:val="6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Numbers2">
    <w:name w:val="7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Numbers2">
    <w:name w:val="8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A6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0766-A320-43B7-BBB0-4AC83BEB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Pick Up Agreement</vt:lpstr>
    </vt:vector>
  </TitlesOfParts>
  <Company>nmhsa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Pick Up Agreement</dc:title>
  <dc:subject/>
  <dc:creator>Kristine Krouse</dc:creator>
  <cp:keywords/>
  <dc:description/>
  <cp:lastModifiedBy>Kristin Ruckle</cp:lastModifiedBy>
  <cp:revision>3</cp:revision>
  <cp:lastPrinted>2017-02-23T18:32:00Z</cp:lastPrinted>
  <dcterms:created xsi:type="dcterms:W3CDTF">2022-06-10T16:33:00Z</dcterms:created>
  <dcterms:modified xsi:type="dcterms:W3CDTF">2022-06-24T17:23:00Z</dcterms:modified>
</cp:coreProperties>
</file>