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74EE0" w14:textId="77777777" w:rsidR="00531BC6" w:rsidRDefault="00531BC6">
      <w:pPr>
        <w:spacing w:line="240" w:lineRule="auto"/>
        <w:rPr>
          <w:rFonts w:ascii="Century Gothic" w:eastAsia="Century Gothic" w:hAnsi="Century Gothic" w:cs="Century Gothic"/>
        </w:rPr>
      </w:pPr>
    </w:p>
    <w:p w14:paraId="29C9A963" w14:textId="77777777" w:rsidR="00531BC6" w:rsidRDefault="009D57C6">
      <w:pPr>
        <w:spacing w:line="240" w:lineRule="auto"/>
        <w:rPr>
          <w:rFonts w:ascii="Century Gothic" w:eastAsia="Century Gothic" w:hAnsi="Century Gothic" w:cs="Century Gothic"/>
          <w:b/>
          <w:u w:val="single"/>
        </w:rPr>
      </w:pPr>
      <w:r>
        <w:rPr>
          <w:rFonts w:ascii="Century Gothic" w:eastAsia="Century Gothic" w:hAnsi="Century Gothic" w:cs="Century Gothic"/>
          <w:b/>
          <w:u w:val="single"/>
        </w:rPr>
        <w:t>Enrolling Families in CDC Procedures and Responsibilities</w:t>
      </w:r>
    </w:p>
    <w:p w14:paraId="387415C7" w14:textId="77777777" w:rsidR="00531BC6" w:rsidRDefault="00531BC6">
      <w:pPr>
        <w:spacing w:line="240" w:lineRule="auto"/>
        <w:rPr>
          <w:rFonts w:ascii="Century Gothic" w:eastAsia="Century Gothic" w:hAnsi="Century Gothic" w:cs="Century Gothic"/>
          <w:u w:val="single"/>
        </w:rPr>
      </w:pPr>
    </w:p>
    <w:p w14:paraId="587452D3" w14:textId="77777777" w:rsidR="00531BC6" w:rsidRDefault="009D57C6">
      <w:pPr>
        <w:spacing w:line="240" w:lineRule="auto"/>
        <w:rPr>
          <w:rFonts w:ascii="Century Gothic" w:eastAsia="Century Gothic" w:hAnsi="Century Gothic" w:cs="Century Gothic"/>
          <w:u w:val="single"/>
        </w:rPr>
      </w:pPr>
      <w:r>
        <w:rPr>
          <w:rFonts w:ascii="Century Gothic" w:eastAsia="Century Gothic" w:hAnsi="Century Gothic" w:cs="Century Gothic"/>
          <w:u w:val="single"/>
        </w:rPr>
        <w:t>Coordinators or Family Services Specialist:</w:t>
      </w:r>
    </w:p>
    <w:p w14:paraId="019A5933" w14:textId="77777777" w:rsidR="00531BC6" w:rsidRDefault="009D57C6">
      <w:pPr>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 xml:space="preserve">NMCAA staff assigned to Collaborative Center programming will explain the requirement of layering funding with CDC subsidy and EHS CCP. </w:t>
      </w:r>
    </w:p>
    <w:p w14:paraId="195CA643" w14:textId="77777777" w:rsidR="00531BC6" w:rsidRDefault="009D57C6">
      <w:pPr>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 xml:space="preserve">NMCAA staff assigned to Collaborative Center programming will bring a CDC application to the appointment for the NMCAA </w:t>
      </w:r>
      <w:r>
        <w:rPr>
          <w:rFonts w:ascii="Century Gothic" w:eastAsia="Century Gothic" w:hAnsi="Century Gothic" w:cs="Century Gothic"/>
        </w:rPr>
        <w:t xml:space="preserve">application. </w:t>
      </w:r>
    </w:p>
    <w:p w14:paraId="12631CAE" w14:textId="77777777" w:rsidR="00531BC6" w:rsidRDefault="009D57C6">
      <w:pPr>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Parents will be encouraged to apply at the time of NMCAA application. If time does not permit, the family will be encouraged to apply as soon as possible to help expedite the enrollment process.</w:t>
      </w:r>
    </w:p>
    <w:p w14:paraId="7F4FF0FF" w14:textId="77777777" w:rsidR="00531BC6" w:rsidRDefault="009D57C6">
      <w:pPr>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NMCAA staff assigned to Collaborative Center pr</w:t>
      </w:r>
      <w:r>
        <w:rPr>
          <w:rFonts w:ascii="Century Gothic" w:eastAsia="Century Gothic" w:hAnsi="Century Gothic" w:cs="Century Gothic"/>
        </w:rPr>
        <w:t xml:space="preserve">ogramming will provide a “CDC Subsidy Documentation” form for families to complete at time of NMCAA application. </w:t>
      </w:r>
    </w:p>
    <w:p w14:paraId="38DD6E85" w14:textId="77777777" w:rsidR="00531BC6" w:rsidRDefault="009D57C6">
      <w:pPr>
        <w:numPr>
          <w:ilvl w:val="1"/>
          <w:numId w:val="1"/>
        </w:numPr>
        <w:spacing w:line="240" w:lineRule="auto"/>
        <w:rPr>
          <w:rFonts w:ascii="Century Gothic" w:eastAsia="Century Gothic" w:hAnsi="Century Gothic" w:cs="Century Gothic"/>
        </w:rPr>
      </w:pPr>
      <w:r>
        <w:rPr>
          <w:rFonts w:ascii="Century Gothic" w:eastAsia="Century Gothic" w:hAnsi="Century Gothic" w:cs="Century Gothic"/>
        </w:rPr>
        <w:t>This form includes the following:</w:t>
      </w:r>
    </w:p>
    <w:p w14:paraId="21E5BA90" w14:textId="77777777" w:rsidR="00531BC6" w:rsidRDefault="009D57C6">
      <w:pPr>
        <w:numPr>
          <w:ilvl w:val="2"/>
          <w:numId w:val="1"/>
        </w:numPr>
        <w:spacing w:line="240" w:lineRule="auto"/>
        <w:rPr>
          <w:rFonts w:ascii="Century Gothic" w:eastAsia="Century Gothic" w:hAnsi="Century Gothic" w:cs="Century Gothic"/>
        </w:rPr>
      </w:pPr>
      <w:r>
        <w:rPr>
          <w:rFonts w:ascii="Century Gothic" w:eastAsia="Century Gothic" w:hAnsi="Century Gothic" w:cs="Century Gothic"/>
        </w:rPr>
        <w:t>An explanation of how layered funding is necessary for EHS CCP programming.</w:t>
      </w:r>
    </w:p>
    <w:p w14:paraId="0532DC6A" w14:textId="77777777" w:rsidR="00531BC6" w:rsidRDefault="009D57C6">
      <w:pPr>
        <w:numPr>
          <w:ilvl w:val="2"/>
          <w:numId w:val="1"/>
        </w:numPr>
        <w:spacing w:line="240" w:lineRule="auto"/>
        <w:rPr>
          <w:rFonts w:ascii="Century Gothic" w:eastAsia="Century Gothic" w:hAnsi="Century Gothic" w:cs="Century Gothic"/>
        </w:rPr>
      </w:pPr>
      <w:r>
        <w:rPr>
          <w:rFonts w:ascii="Century Gothic" w:eastAsia="Century Gothic" w:hAnsi="Century Gothic" w:cs="Century Gothic"/>
        </w:rPr>
        <w:t>How the parent will apply? Onlin</w:t>
      </w:r>
      <w:r>
        <w:rPr>
          <w:rFonts w:ascii="Century Gothic" w:eastAsia="Century Gothic" w:hAnsi="Century Gothic" w:cs="Century Gothic"/>
        </w:rPr>
        <w:t>e, paper form, etc.</w:t>
      </w:r>
    </w:p>
    <w:p w14:paraId="0B3E8788" w14:textId="77777777" w:rsidR="00531BC6" w:rsidRDefault="009D57C6">
      <w:pPr>
        <w:numPr>
          <w:ilvl w:val="2"/>
          <w:numId w:val="1"/>
        </w:numPr>
        <w:spacing w:line="240" w:lineRule="auto"/>
        <w:rPr>
          <w:rFonts w:ascii="Century Gothic" w:eastAsia="Century Gothic" w:hAnsi="Century Gothic" w:cs="Century Gothic"/>
        </w:rPr>
      </w:pPr>
      <w:r>
        <w:rPr>
          <w:rFonts w:ascii="Century Gothic" w:eastAsia="Century Gothic" w:hAnsi="Century Gothic" w:cs="Century Gothic"/>
        </w:rPr>
        <w:t>If the parent has already applied.</w:t>
      </w:r>
    </w:p>
    <w:p w14:paraId="78E228A5" w14:textId="77777777" w:rsidR="00531BC6" w:rsidRDefault="009D57C6">
      <w:pPr>
        <w:numPr>
          <w:ilvl w:val="2"/>
          <w:numId w:val="1"/>
        </w:numPr>
        <w:spacing w:line="240" w:lineRule="auto"/>
        <w:rPr>
          <w:rFonts w:ascii="Century Gothic" w:eastAsia="Century Gothic" w:hAnsi="Century Gothic" w:cs="Century Gothic"/>
        </w:rPr>
      </w:pPr>
      <w:r>
        <w:rPr>
          <w:rFonts w:ascii="Century Gothic" w:eastAsia="Century Gothic" w:hAnsi="Century Gothic" w:cs="Century Gothic"/>
        </w:rPr>
        <w:t>Agreement to share documentation of rejection.</w:t>
      </w:r>
    </w:p>
    <w:p w14:paraId="173E43A5" w14:textId="77777777" w:rsidR="00531BC6" w:rsidRDefault="009D57C6">
      <w:pPr>
        <w:numPr>
          <w:ilvl w:val="2"/>
          <w:numId w:val="1"/>
        </w:numPr>
        <w:spacing w:line="240" w:lineRule="auto"/>
        <w:rPr>
          <w:rFonts w:ascii="Century Gothic" w:eastAsia="Century Gothic" w:hAnsi="Century Gothic" w:cs="Century Gothic"/>
        </w:rPr>
      </w:pPr>
      <w:r>
        <w:rPr>
          <w:rFonts w:ascii="Century Gothic" w:eastAsia="Century Gothic" w:hAnsi="Century Gothic" w:cs="Century Gothic"/>
        </w:rPr>
        <w:t xml:space="preserve">Agreement to reapply if circumstances have changed or if they change in the future. </w:t>
      </w:r>
    </w:p>
    <w:p w14:paraId="4AB5D49A" w14:textId="77777777" w:rsidR="00531BC6" w:rsidRDefault="009D57C6">
      <w:pPr>
        <w:numPr>
          <w:ilvl w:val="2"/>
          <w:numId w:val="1"/>
        </w:numPr>
        <w:spacing w:line="240" w:lineRule="auto"/>
        <w:rPr>
          <w:rFonts w:ascii="Century Gothic" w:eastAsia="Century Gothic" w:hAnsi="Century Gothic" w:cs="Century Gothic"/>
        </w:rPr>
      </w:pPr>
      <w:r>
        <w:rPr>
          <w:rFonts w:ascii="Century Gothic" w:eastAsia="Century Gothic" w:hAnsi="Century Gothic" w:cs="Century Gothic"/>
        </w:rPr>
        <w:t xml:space="preserve">The website address to apply online.  </w:t>
      </w:r>
      <w:hyperlink r:id="rId7">
        <w:r>
          <w:rPr>
            <w:rFonts w:ascii="Century Gothic" w:eastAsia="Century Gothic" w:hAnsi="Century Gothic" w:cs="Century Gothic"/>
            <w:u w:val="single"/>
          </w:rPr>
          <w:t>https://newmibridges.michigan.gov/s/isd-landing-page?language=en_US</w:t>
        </w:r>
      </w:hyperlink>
    </w:p>
    <w:p w14:paraId="3CA9F29C" w14:textId="77777777" w:rsidR="00531BC6" w:rsidRDefault="009D57C6">
      <w:pPr>
        <w:numPr>
          <w:ilvl w:val="2"/>
          <w:numId w:val="1"/>
        </w:numPr>
        <w:spacing w:line="240" w:lineRule="auto"/>
        <w:rPr>
          <w:rFonts w:ascii="Century Gothic" w:eastAsia="Century Gothic" w:hAnsi="Century Gothic" w:cs="Century Gothic"/>
        </w:rPr>
      </w:pPr>
      <w:r>
        <w:rPr>
          <w:rFonts w:ascii="Century Gothic" w:eastAsia="Century Gothic" w:hAnsi="Century Gothic" w:cs="Century Gothic"/>
        </w:rPr>
        <w:t>and next steps to be followed up by the center director.</w:t>
      </w:r>
    </w:p>
    <w:p w14:paraId="5ECD1C44" w14:textId="77777777" w:rsidR="00531BC6" w:rsidRDefault="009D57C6">
      <w:pPr>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NMCAA staff assigned to Collaborative Center programming will notify the ce</w:t>
      </w:r>
      <w:r>
        <w:rPr>
          <w:rFonts w:ascii="Century Gothic" w:eastAsia="Century Gothic" w:hAnsi="Century Gothic" w:cs="Century Gothic"/>
        </w:rPr>
        <w:t xml:space="preserve">nter of the progress for applying to DHHS after the application for NMCAA has been completed and share the CDC Subsidy Documentation Form </w:t>
      </w:r>
    </w:p>
    <w:p w14:paraId="7DC2557C" w14:textId="77777777" w:rsidR="00531BC6" w:rsidRDefault="00531BC6">
      <w:pPr>
        <w:spacing w:line="240" w:lineRule="auto"/>
        <w:rPr>
          <w:rFonts w:ascii="Century Gothic" w:eastAsia="Century Gothic" w:hAnsi="Century Gothic" w:cs="Century Gothic"/>
        </w:rPr>
      </w:pPr>
    </w:p>
    <w:p w14:paraId="23566EC2" w14:textId="77777777" w:rsidR="00531BC6" w:rsidRDefault="009D57C6">
      <w:pPr>
        <w:spacing w:line="240" w:lineRule="auto"/>
        <w:rPr>
          <w:rFonts w:ascii="Century Gothic" w:eastAsia="Century Gothic" w:hAnsi="Century Gothic" w:cs="Century Gothic"/>
          <w:u w:val="single"/>
        </w:rPr>
      </w:pPr>
      <w:r>
        <w:rPr>
          <w:rFonts w:ascii="Century Gothic" w:eastAsia="Century Gothic" w:hAnsi="Century Gothic" w:cs="Century Gothic"/>
          <w:u w:val="single"/>
        </w:rPr>
        <w:t>Directors or Assigned Representative from the Collaborative Center:</w:t>
      </w:r>
    </w:p>
    <w:p w14:paraId="45E3D3EE" w14:textId="77777777" w:rsidR="00531BC6" w:rsidRDefault="009D57C6">
      <w:pPr>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 xml:space="preserve">As the enrollment in CDC subsidy is integral to </w:t>
      </w:r>
      <w:r>
        <w:rPr>
          <w:rFonts w:ascii="Century Gothic" w:eastAsia="Century Gothic" w:hAnsi="Century Gothic" w:cs="Century Gothic"/>
        </w:rPr>
        <w:t>individual centers budgeting and programming, all follow up on the application process for CDC subsidy will be through the center director or assigned representative.</w:t>
      </w:r>
    </w:p>
    <w:p w14:paraId="504627ED" w14:textId="77777777" w:rsidR="00531BC6" w:rsidRDefault="00531BC6">
      <w:pPr>
        <w:spacing w:line="240" w:lineRule="auto"/>
        <w:rPr>
          <w:rFonts w:ascii="Century Gothic" w:eastAsia="Century Gothic" w:hAnsi="Century Gothic" w:cs="Century Gothic"/>
        </w:rPr>
      </w:pPr>
    </w:p>
    <w:p w14:paraId="2E76A077" w14:textId="77777777" w:rsidR="00531BC6" w:rsidRDefault="00531BC6">
      <w:pPr>
        <w:spacing w:line="240" w:lineRule="auto"/>
        <w:rPr>
          <w:rFonts w:ascii="Century Gothic" w:eastAsia="Century Gothic" w:hAnsi="Century Gothic" w:cs="Century Gothic"/>
          <w:b/>
          <w:u w:val="single"/>
        </w:rPr>
      </w:pPr>
    </w:p>
    <w:p w14:paraId="17F6C841" w14:textId="77777777" w:rsidR="00531BC6" w:rsidRDefault="009D57C6">
      <w:pPr>
        <w:spacing w:line="240" w:lineRule="auto"/>
        <w:rPr>
          <w:rFonts w:ascii="Century Gothic" w:eastAsia="Century Gothic" w:hAnsi="Century Gothic" w:cs="Century Gothic"/>
          <w:b/>
          <w:u w:val="single"/>
        </w:rPr>
      </w:pPr>
      <w:r>
        <w:rPr>
          <w:rFonts w:ascii="Century Gothic" w:eastAsia="Century Gothic" w:hAnsi="Century Gothic" w:cs="Century Gothic"/>
          <w:b/>
          <w:u w:val="single"/>
        </w:rPr>
        <w:t>Documenting CDC Enrollment</w:t>
      </w:r>
    </w:p>
    <w:p w14:paraId="716D22FA" w14:textId="77777777" w:rsidR="00531BC6" w:rsidRDefault="00531BC6">
      <w:pPr>
        <w:spacing w:line="240" w:lineRule="auto"/>
        <w:rPr>
          <w:rFonts w:ascii="Century Gothic" w:eastAsia="Century Gothic" w:hAnsi="Century Gothic" w:cs="Century Gothic"/>
        </w:rPr>
      </w:pPr>
    </w:p>
    <w:p w14:paraId="02E3C7F6" w14:textId="77777777" w:rsidR="00531BC6" w:rsidRDefault="009D57C6">
      <w:pPr>
        <w:spacing w:line="240" w:lineRule="auto"/>
        <w:rPr>
          <w:rFonts w:ascii="Century Gothic" w:eastAsia="Century Gothic" w:hAnsi="Century Gothic" w:cs="Century Gothic"/>
          <w:u w:val="single"/>
        </w:rPr>
      </w:pPr>
      <w:r>
        <w:rPr>
          <w:rFonts w:ascii="Century Gothic" w:eastAsia="Century Gothic" w:hAnsi="Century Gothic" w:cs="Century Gothic"/>
          <w:u w:val="single"/>
        </w:rPr>
        <w:t>Directors or Assigned Representative from the Collaborative</w:t>
      </w:r>
      <w:r>
        <w:rPr>
          <w:rFonts w:ascii="Century Gothic" w:eastAsia="Century Gothic" w:hAnsi="Century Gothic" w:cs="Century Gothic"/>
          <w:u w:val="single"/>
        </w:rPr>
        <w:t xml:space="preserve"> Center:</w:t>
      </w:r>
    </w:p>
    <w:p w14:paraId="777AD4A6" w14:textId="77777777" w:rsidR="00531BC6" w:rsidRDefault="009D57C6">
      <w:pPr>
        <w:numPr>
          <w:ilvl w:val="0"/>
          <w:numId w:val="2"/>
        </w:numPr>
        <w:spacing w:line="240" w:lineRule="auto"/>
        <w:rPr>
          <w:rFonts w:ascii="Century Gothic" w:eastAsia="Century Gothic" w:hAnsi="Century Gothic" w:cs="Century Gothic"/>
        </w:rPr>
      </w:pPr>
      <w:r>
        <w:rPr>
          <w:rFonts w:ascii="Century Gothic" w:eastAsia="Century Gothic" w:hAnsi="Century Gothic" w:cs="Century Gothic"/>
        </w:rPr>
        <w:t xml:space="preserve">Each child has a page in the DHHS system that can be submitted quarterly. </w:t>
      </w:r>
    </w:p>
    <w:p w14:paraId="3E3CCB8F" w14:textId="77777777" w:rsidR="00531BC6" w:rsidRDefault="009D57C6">
      <w:pPr>
        <w:numPr>
          <w:ilvl w:val="1"/>
          <w:numId w:val="2"/>
        </w:numPr>
        <w:spacing w:line="240" w:lineRule="auto"/>
        <w:rPr>
          <w:rFonts w:ascii="Century Gothic" w:eastAsia="Century Gothic" w:hAnsi="Century Gothic" w:cs="Century Gothic"/>
        </w:rPr>
      </w:pPr>
      <w:r>
        <w:rPr>
          <w:rFonts w:ascii="Century Gothic" w:eastAsia="Century Gothic" w:hAnsi="Century Gothic" w:cs="Century Gothic"/>
        </w:rPr>
        <w:t>Copy of one bi-weekly pay period will be emailed to Collaborative and EHS Center-based Manager per quarter.</w:t>
      </w:r>
    </w:p>
    <w:p w14:paraId="3D5A030B" w14:textId="77777777" w:rsidR="00531BC6" w:rsidRDefault="009D57C6">
      <w:pPr>
        <w:numPr>
          <w:ilvl w:val="2"/>
          <w:numId w:val="2"/>
        </w:numPr>
        <w:spacing w:line="240" w:lineRule="auto"/>
        <w:rPr>
          <w:rFonts w:ascii="Century Gothic" w:eastAsia="Century Gothic" w:hAnsi="Century Gothic" w:cs="Century Gothic"/>
        </w:rPr>
      </w:pPr>
      <w:r>
        <w:rPr>
          <w:rFonts w:ascii="Century Gothic" w:eastAsia="Century Gothic" w:hAnsi="Century Gothic" w:cs="Century Gothic"/>
        </w:rPr>
        <w:t>Submit for Sept to Nov by the end of Nov.</w:t>
      </w:r>
    </w:p>
    <w:p w14:paraId="41338B85" w14:textId="77777777" w:rsidR="00531BC6" w:rsidRDefault="009D57C6">
      <w:pPr>
        <w:numPr>
          <w:ilvl w:val="2"/>
          <w:numId w:val="2"/>
        </w:numPr>
        <w:spacing w:line="240" w:lineRule="auto"/>
        <w:rPr>
          <w:rFonts w:ascii="Century Gothic" w:eastAsia="Century Gothic" w:hAnsi="Century Gothic" w:cs="Century Gothic"/>
        </w:rPr>
      </w:pPr>
      <w:r>
        <w:rPr>
          <w:rFonts w:ascii="Century Gothic" w:eastAsia="Century Gothic" w:hAnsi="Century Gothic" w:cs="Century Gothic"/>
        </w:rPr>
        <w:t xml:space="preserve">Submit for Dec to Feb by the end of Feb. </w:t>
      </w:r>
    </w:p>
    <w:p w14:paraId="717C54F1" w14:textId="77777777" w:rsidR="00531BC6" w:rsidRDefault="009D57C6">
      <w:pPr>
        <w:numPr>
          <w:ilvl w:val="2"/>
          <w:numId w:val="2"/>
        </w:numPr>
        <w:spacing w:line="240" w:lineRule="auto"/>
        <w:rPr>
          <w:rFonts w:ascii="Century Gothic" w:eastAsia="Century Gothic" w:hAnsi="Century Gothic" w:cs="Century Gothic"/>
        </w:rPr>
      </w:pPr>
      <w:r>
        <w:rPr>
          <w:rFonts w:ascii="Century Gothic" w:eastAsia="Century Gothic" w:hAnsi="Century Gothic" w:cs="Century Gothic"/>
        </w:rPr>
        <w:t>Submit for March to May by the end of May.</w:t>
      </w:r>
    </w:p>
    <w:p w14:paraId="49D38368" w14:textId="77777777" w:rsidR="00531BC6" w:rsidRDefault="009D57C6">
      <w:pPr>
        <w:numPr>
          <w:ilvl w:val="2"/>
          <w:numId w:val="2"/>
        </w:numPr>
        <w:spacing w:line="240" w:lineRule="auto"/>
        <w:rPr>
          <w:rFonts w:ascii="Century Gothic" w:eastAsia="Century Gothic" w:hAnsi="Century Gothic" w:cs="Century Gothic"/>
        </w:rPr>
      </w:pPr>
      <w:r>
        <w:rPr>
          <w:rFonts w:ascii="Century Gothic" w:eastAsia="Century Gothic" w:hAnsi="Century Gothic" w:cs="Century Gothic"/>
        </w:rPr>
        <w:t>Submit for June to Au</w:t>
      </w:r>
      <w:r>
        <w:rPr>
          <w:rFonts w:ascii="Century Gothic" w:eastAsia="Century Gothic" w:hAnsi="Century Gothic" w:cs="Century Gothic"/>
        </w:rPr>
        <w:t>g by the end of August.</w:t>
      </w:r>
    </w:p>
    <w:p w14:paraId="52650F50" w14:textId="77777777" w:rsidR="00531BC6" w:rsidRDefault="00531BC6">
      <w:pPr>
        <w:spacing w:line="240" w:lineRule="auto"/>
        <w:rPr>
          <w:rFonts w:ascii="Century Gothic" w:eastAsia="Century Gothic" w:hAnsi="Century Gothic" w:cs="Century Gothic"/>
        </w:rPr>
      </w:pPr>
    </w:p>
    <w:sectPr w:rsidR="00531BC6">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33213" w14:textId="77777777" w:rsidR="009D57C6" w:rsidRDefault="009D57C6">
      <w:pPr>
        <w:spacing w:line="240" w:lineRule="auto"/>
      </w:pPr>
      <w:r>
        <w:separator/>
      </w:r>
    </w:p>
  </w:endnote>
  <w:endnote w:type="continuationSeparator" w:id="0">
    <w:p w14:paraId="4348676F" w14:textId="77777777" w:rsidR="009D57C6" w:rsidRDefault="009D5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45BED" w14:textId="77777777" w:rsidR="009D57C6" w:rsidRDefault="009D57C6">
      <w:pPr>
        <w:spacing w:line="240" w:lineRule="auto"/>
      </w:pPr>
      <w:r>
        <w:separator/>
      </w:r>
    </w:p>
  </w:footnote>
  <w:footnote w:type="continuationSeparator" w:id="0">
    <w:p w14:paraId="2BEEF432" w14:textId="77777777" w:rsidR="009D57C6" w:rsidRDefault="009D57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17C2" w14:textId="77777777" w:rsidR="00531BC6" w:rsidRDefault="009D57C6">
    <w:pPr>
      <w:jc w:val="center"/>
      <w:rPr>
        <w:rFonts w:ascii="Century Gothic" w:eastAsia="Century Gothic" w:hAnsi="Century Gothic" w:cs="Century Gothic"/>
        <w:b/>
      </w:rPr>
    </w:pPr>
    <w:r>
      <w:rPr>
        <w:rFonts w:ascii="Century Gothic" w:eastAsia="Century Gothic" w:hAnsi="Century Gothic" w:cs="Century Gothic"/>
        <w:b/>
      </w:rPr>
      <w:t>EHS CCP CDC Subsidy Documentation Guidance</w:t>
    </w:r>
    <w:r>
      <w:rPr>
        <w:noProof/>
      </w:rPr>
      <w:drawing>
        <wp:anchor distT="0" distB="0" distL="114300" distR="114300" simplePos="0" relativeHeight="251658240" behindDoc="0" locked="0" layoutInCell="1" hidden="0" allowOverlap="1" wp14:anchorId="73020CDB" wp14:editId="30B424EC">
          <wp:simplePos x="0" y="0"/>
          <wp:positionH relativeFrom="column">
            <wp:posOffset>-619124</wp:posOffset>
          </wp:positionH>
          <wp:positionV relativeFrom="paragraph">
            <wp:posOffset>-419099</wp:posOffset>
          </wp:positionV>
          <wp:extent cx="1010075" cy="603504"/>
          <wp:effectExtent l="0" t="0" r="0" b="0"/>
          <wp:wrapNone/>
          <wp:docPr id="1" name="image1.jpg" descr="NMCAA logo"/>
          <wp:cNvGraphicFramePr/>
          <a:graphic xmlns:a="http://schemas.openxmlformats.org/drawingml/2006/main">
            <a:graphicData uri="http://schemas.openxmlformats.org/drawingml/2006/picture">
              <pic:pic xmlns:pic="http://schemas.openxmlformats.org/drawingml/2006/picture">
                <pic:nvPicPr>
                  <pic:cNvPr id="0" name="image1.jpg" descr="NMCAA logo"/>
                  <pic:cNvPicPr preferRelativeResize="0"/>
                </pic:nvPicPr>
                <pic:blipFill>
                  <a:blip r:embed="rId1"/>
                  <a:srcRect/>
                  <a:stretch>
                    <a:fillRect/>
                  </a:stretch>
                </pic:blipFill>
                <pic:spPr>
                  <a:xfrm>
                    <a:off x="0" y="0"/>
                    <a:ext cx="1010075" cy="6035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B45AE"/>
    <w:multiLevelType w:val="multilevel"/>
    <w:tmpl w:val="D5E2D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EC5C49"/>
    <w:multiLevelType w:val="multilevel"/>
    <w:tmpl w:val="59E03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BC6"/>
    <w:rsid w:val="00487A0D"/>
    <w:rsid w:val="00531BC6"/>
    <w:rsid w:val="009D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82C1"/>
  <w15:docId w15:val="{1EB9C2B6-51E2-4A4C-A44A-349C09D3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mibridges.michigan.gov/s/isd-landing-page?language=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Dugan</dc:creator>
  <cp:lastModifiedBy>Bethany Dugan</cp:lastModifiedBy>
  <cp:revision>2</cp:revision>
  <dcterms:created xsi:type="dcterms:W3CDTF">2021-02-04T01:31:00Z</dcterms:created>
  <dcterms:modified xsi:type="dcterms:W3CDTF">2021-02-04T01:31:00Z</dcterms:modified>
</cp:coreProperties>
</file>