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B631" w14:textId="22D89ED5" w:rsidR="00CE622E" w:rsidRDefault="00CE622E" w:rsidP="00174177">
      <w:pPr>
        <w:spacing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FF84D9" wp14:editId="11DEE54E">
            <wp:simplePos x="0" y="0"/>
            <wp:positionH relativeFrom="margin">
              <wp:posOffset>-220980</wp:posOffset>
            </wp:positionH>
            <wp:positionV relativeFrom="paragraph">
              <wp:posOffset>-405130</wp:posOffset>
            </wp:positionV>
            <wp:extent cx="882616" cy="486410"/>
            <wp:effectExtent l="0" t="0" r="0" b="889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16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D111E3" w14:textId="7FE43097" w:rsidR="00CE622E" w:rsidRPr="00174177" w:rsidRDefault="00CE622E" w:rsidP="00CE62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17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Guide to</w:t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EHS Teacher</w:t>
      </w:r>
      <w:r w:rsidRPr="0017417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Early Childhood Education/</w:t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Related Field and Equivalent Coursework</w:t>
      </w:r>
    </w:p>
    <w:p w14:paraId="3744C58C" w14:textId="152172ED" w:rsidR="00174177" w:rsidRPr="00174177" w:rsidRDefault="00174177" w:rsidP="00174177">
      <w:pPr>
        <w:spacing w:line="240" w:lineRule="auto"/>
        <w:rPr>
          <w:rFonts w:ascii="Century Gothic" w:eastAsia="Times New Roman" w:hAnsi="Century Gothic" w:cs="Times New Roman"/>
        </w:rPr>
      </w:pPr>
      <w:r w:rsidRPr="00174177">
        <w:rPr>
          <w:rFonts w:ascii="Century Gothic" w:eastAsia="Times New Roman" w:hAnsi="Century Gothic" w:cs="Times New Roman"/>
          <w:b/>
          <w:bCs/>
          <w:color w:val="000000"/>
        </w:rPr>
        <w:t xml:space="preserve">Policy: </w:t>
      </w:r>
      <w:r w:rsidR="00CE622E">
        <w:rPr>
          <w:rFonts w:ascii="Century Gothic" w:eastAsia="Times New Roman" w:hAnsi="Century Gothic" w:cs="Times New Roman"/>
          <w:b/>
          <w:bCs/>
          <w:color w:val="000000"/>
        </w:rPr>
        <w:t>A</w:t>
      </w:r>
      <w:r w:rsidR="00CE622E" w:rsidRPr="00CE622E">
        <w:rPr>
          <w:rFonts w:ascii="Century Gothic" w:hAnsi="Century Gothic"/>
          <w:b/>
          <w:bCs/>
          <w:color w:val="222222"/>
          <w:shd w:val="clear" w:color="auto" w:fill="FFFFFF"/>
        </w:rPr>
        <w:t xml:space="preserve"> program must ensure </w:t>
      </w:r>
      <w:r w:rsidR="00597F6D">
        <w:rPr>
          <w:rFonts w:ascii="Century Gothic" w:hAnsi="Century Gothic"/>
          <w:b/>
          <w:bCs/>
          <w:color w:val="222222"/>
          <w:shd w:val="clear" w:color="auto" w:fill="FFFFFF"/>
        </w:rPr>
        <w:t xml:space="preserve">EHS </w:t>
      </w:r>
      <w:r w:rsidR="00CE622E" w:rsidRPr="00CE622E">
        <w:rPr>
          <w:rFonts w:ascii="Century Gothic" w:hAnsi="Century Gothic"/>
          <w:b/>
          <w:bCs/>
          <w:color w:val="222222"/>
          <w:shd w:val="clear" w:color="auto" w:fill="FFFFFF"/>
        </w:rPr>
        <w:t xml:space="preserve">center-based teachers that provide direct services to infants and toddlers in Early Head Start centers have a minimum of a Child Development Associate (CDA) credential or comparable </w:t>
      </w:r>
      <w:proofErr w:type="gramStart"/>
      <w:r w:rsidR="00CE622E" w:rsidRPr="00CE622E">
        <w:rPr>
          <w:rFonts w:ascii="Century Gothic" w:hAnsi="Century Gothic"/>
          <w:b/>
          <w:bCs/>
          <w:color w:val="222222"/>
          <w:shd w:val="clear" w:color="auto" w:fill="FFFFFF"/>
        </w:rPr>
        <w:t>credential, and</w:t>
      </w:r>
      <w:proofErr w:type="gramEnd"/>
      <w:r w:rsidR="00CE622E" w:rsidRPr="00CE622E">
        <w:rPr>
          <w:rFonts w:ascii="Century Gothic" w:hAnsi="Century Gothic"/>
          <w:b/>
          <w:bCs/>
          <w:color w:val="222222"/>
          <w:shd w:val="clear" w:color="auto" w:fill="FFFFFF"/>
        </w:rPr>
        <w:t xml:space="preserve"> have been trained or have equivalent coursework in early childhood development with a focus on infant and toddler development</w:t>
      </w:r>
      <w:r w:rsidRPr="00CE622E">
        <w:rPr>
          <w:rFonts w:ascii="Century Gothic" w:eastAsia="Times New Roman" w:hAnsi="Century Gothic" w:cs="Times New Roman"/>
          <w:b/>
          <w:bCs/>
          <w:color w:val="000000"/>
        </w:rPr>
        <w:t xml:space="preserve">. </w:t>
      </w:r>
      <w:r w:rsidRPr="00174177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[HSPPS 1302.91 (e)(</w:t>
      </w:r>
      <w:r w:rsidR="00CE622E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1</w:t>
      </w:r>
      <w:r w:rsidRPr="00174177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)]</w:t>
      </w:r>
    </w:p>
    <w:p w14:paraId="645B6BFE" w14:textId="7B792AB1" w:rsidR="00174177" w:rsidRDefault="00174177" w:rsidP="00174177">
      <w:pPr>
        <w:spacing w:line="240" w:lineRule="auto"/>
        <w:rPr>
          <w:rFonts w:ascii="Century Gothic" w:eastAsia="Times New Roman" w:hAnsi="Century Gothic" w:cs="Times New Roman"/>
          <w:color w:val="000000"/>
        </w:rPr>
      </w:pPr>
      <w:r w:rsidRPr="00174177">
        <w:rPr>
          <w:rFonts w:ascii="Century Gothic" w:eastAsia="Times New Roman" w:hAnsi="Century Gothic" w:cs="Times New Roman"/>
          <w:color w:val="000000"/>
        </w:rPr>
        <w:t>Related field will be considered based on college-level coursework in conjunction with the attainment of at minimum a</w:t>
      </w:r>
      <w:r w:rsidR="00597F6D">
        <w:rPr>
          <w:rFonts w:ascii="Century Gothic" w:eastAsia="Times New Roman" w:hAnsi="Century Gothic" w:cs="Times New Roman"/>
          <w:color w:val="000000"/>
        </w:rPr>
        <w:t xml:space="preserve">n associate’s or </w:t>
      </w:r>
      <w:r w:rsidRPr="00174177">
        <w:rPr>
          <w:rFonts w:ascii="Century Gothic" w:eastAsia="Times New Roman" w:hAnsi="Century Gothic" w:cs="Times New Roman"/>
          <w:color w:val="000000"/>
        </w:rPr>
        <w:t>bachelor’s degree.  A coursework review and analysis of related field content per employee will be stored in their file based on the following guidelines.  For a college-level course to be considered “Early Childhood Education or a Related Field” (ECE/related), the content must address topics that support the knowledge and competencies of educators working with a birth to five population.  The courses are primarily focused on young children and/or their families and emphasize a developmental understanding of young children and developmentally appropriate approaches for the early years.</w:t>
      </w:r>
    </w:p>
    <w:p w14:paraId="4BE7996B" w14:textId="440A11EE" w:rsidR="00597F6D" w:rsidRDefault="00597F6D" w:rsidP="00597F6D">
      <w:pPr>
        <w:spacing w:line="240" w:lineRule="auto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 xml:space="preserve">*In addition to confirming a related field degree, </w:t>
      </w:r>
      <w:r w:rsidR="00981954">
        <w:rPr>
          <w:rFonts w:ascii="Century Gothic" w:eastAsia="Times New Roman" w:hAnsi="Century Gothic" w:cs="Times New Roman"/>
          <w:color w:val="000000"/>
        </w:rPr>
        <w:t>the following applies</w:t>
      </w:r>
      <w:r>
        <w:rPr>
          <w:rFonts w:ascii="Century Gothic" w:eastAsia="Times New Roman" w:hAnsi="Century Gothic" w:cs="Times New Roman"/>
          <w:color w:val="000000"/>
        </w:rPr>
        <w:t>.</w:t>
      </w:r>
    </w:p>
    <w:p w14:paraId="49F587BB" w14:textId="77777777" w:rsidR="00981954" w:rsidRDefault="00981954" w:rsidP="00981954">
      <w:pPr>
        <w:pStyle w:val="ListParagraph"/>
        <w:numPr>
          <w:ilvl w:val="0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  <w:b/>
          <w:bCs/>
        </w:rPr>
        <w:t>ALL EHS Teachers</w:t>
      </w:r>
      <w:r w:rsidRPr="00981954">
        <w:rPr>
          <w:rFonts w:ascii="Century Gothic" w:eastAsia="Times New Roman" w:hAnsi="Century Gothic" w:cs="Times New Roman"/>
        </w:rPr>
        <w:t xml:space="preserve"> must have one of the following prior to hire: </w:t>
      </w:r>
    </w:p>
    <w:p w14:paraId="55E7B21C" w14:textId="77777777" w:rsidR="00981954" w:rsidRDefault="00981954" w:rsidP="00981954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 3 semester credit hours in infant and toddler development and care practices,                               </w:t>
      </w:r>
    </w:p>
    <w:p w14:paraId="34A8C5AC" w14:textId="77777777" w:rsidR="00981954" w:rsidRDefault="00981954" w:rsidP="00981954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4.5 CEUs in infant and toddler development and care practices, or                                                         </w:t>
      </w:r>
    </w:p>
    <w:p w14:paraId="49B427BB" w14:textId="77777777" w:rsidR="00981954" w:rsidRPr="00981954" w:rsidRDefault="00981954" w:rsidP="00981954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infant toddler center-based </w:t>
      </w:r>
      <w:proofErr w:type="gramStart"/>
      <w:r w:rsidRPr="00981954">
        <w:rPr>
          <w:rFonts w:ascii="Century Gothic" w:eastAsia="Times New Roman" w:hAnsi="Century Gothic" w:cs="Times New Roman"/>
        </w:rPr>
        <w:t>CDA;</w:t>
      </w:r>
      <w:proofErr w:type="gramEnd"/>
      <w:r w:rsidRPr="00981954">
        <w:rPr>
          <w:rFonts w:ascii="Century Gothic" w:eastAsia="Times New Roman" w:hAnsi="Century Gothic" w:cs="Times New Roman"/>
        </w:rPr>
        <w:t xml:space="preserve">    </w:t>
      </w:r>
    </w:p>
    <w:p w14:paraId="713C1CA9" w14:textId="55C7CFAA" w:rsidR="00981954" w:rsidRDefault="00981954" w:rsidP="00981954">
      <w:pPr>
        <w:pStyle w:val="ListParagraph"/>
        <w:numPr>
          <w:ilvl w:val="0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  <w:b/>
          <w:bCs/>
        </w:rPr>
        <w:t>Those with an AA/AS degree</w:t>
      </w:r>
      <w:r w:rsidRPr="00981954">
        <w:rPr>
          <w:rFonts w:ascii="Century Gothic" w:eastAsia="Times New Roman" w:hAnsi="Century Gothic" w:cs="Times New Roman"/>
        </w:rPr>
        <w:t xml:space="preserve"> must have one of the following: </w:t>
      </w:r>
    </w:p>
    <w:p w14:paraId="481D6AF5" w14:textId="77777777" w:rsidR="00981954" w:rsidRDefault="00981954" w:rsidP="00981954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12 semester hours in ECE/CD,                                                                                                                                 </w:t>
      </w:r>
    </w:p>
    <w:p w14:paraId="2FCF432F" w14:textId="77777777" w:rsidR="00981954" w:rsidRDefault="00981954" w:rsidP="00981954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18 CEUs in ECE/CD, or                                                                                                                                                     </w:t>
      </w:r>
    </w:p>
    <w:p w14:paraId="397EC875" w14:textId="6FEA57E2" w:rsidR="00981954" w:rsidRPr="00981954" w:rsidRDefault="00981954" w:rsidP="00981954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a combination equaling 180 hours ECE/CD,                                                                                                      </w:t>
      </w:r>
    </w:p>
    <w:p w14:paraId="362EDCDE" w14:textId="77777777" w:rsidR="00981954" w:rsidRDefault="00981954" w:rsidP="00597F6D">
      <w:pPr>
        <w:pStyle w:val="ListParagraph"/>
        <w:numPr>
          <w:ilvl w:val="0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  <w:b/>
          <w:bCs/>
        </w:rPr>
        <w:t>Those with a BA/BS in ECE/CD related field</w:t>
      </w:r>
      <w:r>
        <w:rPr>
          <w:rFonts w:ascii="Century Gothic" w:eastAsia="Times New Roman" w:hAnsi="Century Gothic" w:cs="Times New Roman"/>
        </w:rPr>
        <w:t xml:space="preserve"> must have o</w:t>
      </w:r>
      <w:r w:rsidRPr="00981954">
        <w:rPr>
          <w:rFonts w:ascii="Century Gothic" w:eastAsia="Times New Roman" w:hAnsi="Century Gothic" w:cs="Times New Roman"/>
        </w:rPr>
        <w:t xml:space="preserve">ne of the following: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FE87B8" w14:textId="77777777" w:rsidR="00981954" w:rsidRDefault="00981954" w:rsidP="00981954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3 semester credit hours in infant and toddler development and care practices,                               </w:t>
      </w:r>
    </w:p>
    <w:p w14:paraId="002371E9" w14:textId="77777777" w:rsidR="00981954" w:rsidRDefault="00981954" w:rsidP="00981954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4.5 CEUs in infant and toddler development and care practices, or                                                        </w:t>
      </w:r>
    </w:p>
    <w:p w14:paraId="7267CC66" w14:textId="1CE77A56" w:rsidR="00597F6D" w:rsidRPr="00981954" w:rsidRDefault="00981954" w:rsidP="00174177">
      <w:pPr>
        <w:pStyle w:val="ListParagraph"/>
        <w:numPr>
          <w:ilvl w:val="1"/>
          <w:numId w:val="6"/>
        </w:numPr>
        <w:spacing w:line="240" w:lineRule="auto"/>
        <w:rPr>
          <w:rFonts w:ascii="Century Gothic" w:eastAsia="Times New Roman" w:hAnsi="Century Gothic" w:cs="Times New Roman"/>
        </w:rPr>
      </w:pPr>
      <w:r w:rsidRPr="00981954">
        <w:rPr>
          <w:rFonts w:ascii="Century Gothic" w:eastAsia="Times New Roman" w:hAnsi="Century Gothic" w:cs="Times New Roman"/>
        </w:rPr>
        <w:t xml:space="preserve">infant toddler center-based </w:t>
      </w:r>
      <w:proofErr w:type="gramStart"/>
      <w:r w:rsidRPr="00981954">
        <w:rPr>
          <w:rFonts w:ascii="Century Gothic" w:eastAsia="Times New Roman" w:hAnsi="Century Gothic" w:cs="Times New Roman"/>
        </w:rPr>
        <w:t>CDA;</w:t>
      </w:r>
      <w:proofErr w:type="gramEnd"/>
      <w:r w:rsidRPr="00981954">
        <w:rPr>
          <w:rFonts w:ascii="Century Gothic" w:eastAsia="Times New Roman" w:hAnsi="Century Gothic" w:cs="Times New Roman"/>
        </w:rPr>
        <w:t xml:space="preserve">                                                                                                       </w:t>
      </w:r>
    </w:p>
    <w:p w14:paraId="224ACAD7" w14:textId="77777777" w:rsidR="00174177" w:rsidRPr="00174177" w:rsidRDefault="00174177" w:rsidP="00174177">
      <w:pPr>
        <w:spacing w:line="240" w:lineRule="auto"/>
        <w:rPr>
          <w:rFonts w:ascii="Century Gothic" w:eastAsia="Times New Roman" w:hAnsi="Century Gothic" w:cs="Times New Roman"/>
        </w:rPr>
      </w:pPr>
      <w:r w:rsidRPr="00174177">
        <w:rPr>
          <w:rFonts w:ascii="Century Gothic" w:eastAsia="Times New Roman" w:hAnsi="Century Gothic" w:cs="Times New Roman"/>
          <w:b/>
          <w:bCs/>
          <w:color w:val="000000"/>
        </w:rPr>
        <w:t>Course titles that contain the following words (appearing on a college transcript) are assumed to contain early care and education related content and are therefore considered ECE/related by NMCAA:</w:t>
      </w:r>
    </w:p>
    <w:p w14:paraId="2A544C3C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</w:rPr>
        <w:sectPr w:rsidR="00174177" w:rsidRPr="00174177" w:rsidSect="0017417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FD6120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Birth-Five</w:t>
      </w:r>
    </w:p>
    <w:p w14:paraId="598405D4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Child/Children</w:t>
      </w:r>
    </w:p>
    <w:p w14:paraId="38E083F0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 Development</w:t>
      </w:r>
    </w:p>
    <w:p w14:paraId="18325393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Childhood</w:t>
      </w:r>
    </w:p>
    <w:p w14:paraId="5DBCE985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Childhood Spec. Ed.</w:t>
      </w:r>
    </w:p>
    <w:p w14:paraId="33577938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Intervention</w:t>
      </w:r>
    </w:p>
    <w:p w14:paraId="3DD23462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Learning</w:t>
      </w:r>
    </w:p>
    <w:p w14:paraId="443061AD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Infant</w:t>
      </w:r>
    </w:p>
    <w:p w14:paraId="0F200E08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Toddler</w:t>
      </w:r>
    </w:p>
    <w:p w14:paraId="5BC6F6C3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Preschool Kindergarten</w:t>
      </w:r>
    </w:p>
    <w:p w14:paraId="7AF576F8" w14:textId="77777777" w:rsidR="00174177" w:rsidRPr="00174177" w:rsidRDefault="00174177" w:rsidP="00174177">
      <w:pPr>
        <w:numPr>
          <w:ilvl w:val="0"/>
          <w:numId w:val="1"/>
        </w:numPr>
        <w:spacing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Young Children</w:t>
      </w:r>
    </w:p>
    <w:p w14:paraId="35E20A05" w14:textId="77777777" w:rsidR="00174177" w:rsidRPr="00174177" w:rsidRDefault="00174177" w:rsidP="00174177">
      <w:pPr>
        <w:spacing w:after="0" w:line="240" w:lineRule="auto"/>
        <w:rPr>
          <w:rFonts w:ascii="Century Gothic" w:eastAsia="Times New Roman" w:hAnsi="Century Gothic" w:cs="Times New Roman"/>
        </w:rPr>
        <w:sectPr w:rsidR="00174177" w:rsidRPr="00174177" w:rsidSect="001741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BA73A75" w14:textId="77777777" w:rsidR="00174177" w:rsidRPr="00174177" w:rsidRDefault="00174177" w:rsidP="001741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97A6FC6" w14:textId="77777777" w:rsidR="00174177" w:rsidRPr="00174177" w:rsidRDefault="00174177" w:rsidP="00174177">
      <w:pPr>
        <w:spacing w:line="240" w:lineRule="auto"/>
        <w:rPr>
          <w:rFonts w:ascii="Century Gothic" w:eastAsia="Times New Roman" w:hAnsi="Century Gothic" w:cs="Times New Roman"/>
        </w:rPr>
      </w:pPr>
      <w:r w:rsidRPr="00174177">
        <w:rPr>
          <w:rFonts w:ascii="Century Gothic" w:eastAsia="Times New Roman" w:hAnsi="Century Gothic" w:cs="Times New Roman"/>
          <w:b/>
          <w:bCs/>
          <w:color w:val="000000"/>
        </w:rPr>
        <w:t>Courses that contain the words or topics listed below in their titles or course descriptions could possibly contain ECE/related content.</w:t>
      </w:r>
      <w:r w:rsidRPr="00174177">
        <w:rPr>
          <w:rFonts w:ascii="Century Gothic" w:eastAsia="Times New Roman" w:hAnsi="Century Gothic" w:cs="Times New Roman"/>
          <w:color w:val="000000"/>
        </w:rPr>
        <w:t xml:space="preserve">  If the course title is unclear, NMCAA may request and review official course descriptions to </w:t>
      </w:r>
      <w:proofErr w:type="gramStart"/>
      <w:r w:rsidRPr="00174177">
        <w:rPr>
          <w:rFonts w:ascii="Century Gothic" w:eastAsia="Times New Roman" w:hAnsi="Century Gothic" w:cs="Times New Roman"/>
          <w:color w:val="000000"/>
        </w:rPr>
        <w:t>make a determination</w:t>
      </w:r>
      <w:proofErr w:type="gramEnd"/>
      <w:r w:rsidRPr="00174177">
        <w:rPr>
          <w:rFonts w:ascii="Century Gothic" w:eastAsia="Times New Roman" w:hAnsi="Century Gothic" w:cs="Times New Roman"/>
          <w:color w:val="000000"/>
        </w:rPr>
        <w:t>. Please note that a program may request any course, regardless of title, to be reviewed for ECE/related content.</w:t>
      </w:r>
    </w:p>
    <w:p w14:paraId="091ECD88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</w:rPr>
        <w:sectPr w:rsidR="00174177" w:rsidRPr="00174177" w:rsidSect="001741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BFA2A2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 &amp; Family Studies</w:t>
      </w:r>
    </w:p>
    <w:p w14:paraId="3BCF24F3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 Assessment &amp; Observation</w:t>
      </w:r>
    </w:p>
    <w:p w14:paraId="14C9611C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 Psychology</w:t>
      </w:r>
    </w:p>
    <w:p w14:paraId="0C9F390E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Cognitive Development</w:t>
      </w:r>
    </w:p>
    <w:p w14:paraId="535C854F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Communication</w:t>
      </w:r>
    </w:p>
    <w:p w14:paraId="1F72FC85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Curriculum</w:t>
      </w:r>
    </w:p>
    <w:p w14:paraId="194E4579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Developmentally Disabled</w:t>
      </w:r>
    </w:p>
    <w:p w14:paraId="6ACBED8C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Developmental Language &amp; Communication</w:t>
      </w:r>
    </w:p>
    <w:p w14:paraId="2C6515B6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Developmental Psychology</w:t>
      </w:r>
    </w:p>
    <w:p w14:paraId="3CFEB8B7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lastRenderedPageBreak/>
        <w:t>Disabilities</w:t>
      </w:r>
    </w:p>
    <w:p w14:paraId="130116E8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Education</w:t>
      </w:r>
    </w:p>
    <w:p w14:paraId="2BD86E44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Educational Psychology</w:t>
      </w:r>
    </w:p>
    <w:p w14:paraId="290AF215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Family</w:t>
      </w:r>
    </w:p>
    <w:p w14:paraId="1F2F055B" w14:textId="77777777" w:rsidR="00981954" w:rsidRDefault="00981954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  <w:sectPr w:rsidR="00981954" w:rsidSect="001741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3F5DF21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Family Studies</w:t>
      </w:r>
    </w:p>
    <w:p w14:paraId="2A7DC41D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Learning or Psychology Field Experiences (placement relevant to young children)</w:t>
      </w:r>
    </w:p>
    <w:p w14:paraId="35D95F2F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Health, Safety &amp; Nutrition</w:t>
      </w:r>
    </w:p>
    <w:p w14:paraId="6F254EF6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Home Economics</w:t>
      </w:r>
    </w:p>
    <w:p w14:paraId="79D340BB" w14:textId="77777777" w:rsidR="007E6C88" w:rsidRPr="00174177" w:rsidRDefault="007E6C88" w:rsidP="007E6C88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Family &amp; Consumer Science </w:t>
      </w:r>
    </w:p>
    <w:p w14:paraId="0B6BC2BB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6392B94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5EE20F8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76EA9AE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CB2A94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E34936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5F1BAE7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308F147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D8653F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6685D31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43966D8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971F630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EBB4142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88184FA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78111F8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726C1B0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E2DA2A0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35D7FE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D19CC50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983545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261AF25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6345BA9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E59D68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2866477B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D5FB36E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3F5738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AE13766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E3B4566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BD67F63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A07877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9E3576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3F7D0F6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1845601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61CFD25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7C4F2FB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157510E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774D069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953793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2DBAB96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63C1443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DEE064B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2327C3C3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28679F9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2D819E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2812AC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6678F98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FE92815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Human Development</w:t>
      </w:r>
    </w:p>
    <w:p w14:paraId="0EB39F86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Instruction</w:t>
      </w:r>
    </w:p>
    <w:p w14:paraId="1BFB8EC1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Language and/or Speech Development</w:t>
      </w:r>
    </w:p>
    <w:p w14:paraId="1CA048FF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Language and/or Speech Disorders</w:t>
      </w:r>
    </w:p>
    <w:p w14:paraId="4C1D3208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Learning Theory</w:t>
      </w:r>
    </w:p>
    <w:p w14:paraId="17153D1E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Lifespan Development</w:t>
      </w:r>
    </w:p>
    <w:p w14:paraId="0DEFEBD2" w14:textId="77777777" w:rsidR="007E6C88" w:rsidRPr="00174177" w:rsidRDefault="007E6C88" w:rsidP="007E6C88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Parenting</w:t>
      </w:r>
    </w:p>
    <w:p w14:paraId="4836A0B8" w14:textId="77777777" w:rsidR="007E6C88" w:rsidRPr="00174177" w:rsidRDefault="007E6C88" w:rsidP="007E6C88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Pediatric Nursing</w:t>
      </w:r>
    </w:p>
    <w:p w14:paraId="21964B3D" w14:textId="77777777" w:rsidR="007E6C88" w:rsidRPr="00174177" w:rsidRDefault="007E6C88" w:rsidP="007E6C88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Literacy</w:t>
      </w:r>
    </w:p>
    <w:p w14:paraId="51595F91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4A36CD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FC55D15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FA2F913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4B74E53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DF44DD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A4B2D92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676929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1B7138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BCB26E6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529C22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1680D76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7178F5A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F03E280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5810998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3C39B2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51D864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8C5AC41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23EFFAA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2D6E8D12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8CB6A4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E083ED8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E4560B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0B64A88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86E9377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219E812E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4303B94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0DFFB2E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338AF245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B142F44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C42844E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20FD4A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0DDD2C6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E9C101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2E49795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3886DCD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3158EE7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8D2C256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CCF73E8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4E156A9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E65CA75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585EA0E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5F77CBA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51EBD444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7B61315C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19EDCF6F" w14:textId="77777777" w:rsidR="007E6C88" w:rsidRDefault="007E6C88" w:rsidP="007E6C88">
      <w:pPr>
        <w:spacing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4FC9B48B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Montessori</w:t>
      </w:r>
    </w:p>
    <w:p w14:paraId="0EFA1EE1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Play</w:t>
      </w:r>
    </w:p>
    <w:p w14:paraId="2C7F5E07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Positive Behavior Management</w:t>
      </w:r>
    </w:p>
    <w:p w14:paraId="2D47068A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Psychology</w:t>
      </w:r>
    </w:p>
    <w:p w14:paraId="18D2A75D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Public Policy</w:t>
      </w:r>
    </w:p>
    <w:p w14:paraId="646B5C58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Recreation</w:t>
      </w:r>
    </w:p>
    <w:p w14:paraId="05C299B4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Sociology</w:t>
      </w:r>
    </w:p>
    <w:p w14:paraId="158F39ED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Social Work</w:t>
      </w:r>
    </w:p>
    <w:p w14:paraId="32AE0108" w14:textId="77777777" w:rsidR="00174177" w:rsidRPr="00174177" w:rsidRDefault="00174177" w:rsidP="00174177">
      <w:pPr>
        <w:numPr>
          <w:ilvl w:val="0"/>
          <w:numId w:val="2"/>
        </w:numPr>
        <w:spacing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  <w:sectPr w:rsidR="00174177" w:rsidRPr="00174177" w:rsidSect="0098195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Storytelling</w:t>
      </w:r>
    </w:p>
    <w:p w14:paraId="586A51C4" w14:textId="77777777" w:rsidR="00174177" w:rsidRPr="00174177" w:rsidRDefault="00174177" w:rsidP="007E6C88">
      <w:pPr>
        <w:jc w:val="center"/>
        <w:rPr>
          <w:rFonts w:ascii="Century Gothic" w:hAnsi="Century Gothic"/>
          <w:b/>
          <w:sz w:val="28"/>
          <w:szCs w:val="28"/>
        </w:rPr>
      </w:pPr>
      <w:r w:rsidRPr="00174177">
        <w:rPr>
          <w:rFonts w:ascii="Century Gothic" w:hAnsi="Century Gothic"/>
          <w:b/>
          <w:sz w:val="28"/>
          <w:szCs w:val="28"/>
        </w:rPr>
        <w:lastRenderedPageBreak/>
        <w:t>Coursework Review and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74177" w:rsidRPr="00174177" w14:paraId="2FE74373" w14:textId="77777777" w:rsidTr="00A55AD2">
        <w:tc>
          <w:tcPr>
            <w:tcW w:w="14390" w:type="dxa"/>
          </w:tcPr>
          <w:p w14:paraId="01CFBF72" w14:textId="44ADF2DA" w:rsidR="00174177" w:rsidRPr="00174177" w:rsidRDefault="00174177" w:rsidP="00174177">
            <w:pPr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Candidate Name:</w:t>
            </w:r>
            <w:r w:rsidR="00E43183">
              <w:rPr>
                <w:rFonts w:ascii="Century Gothic" w:hAnsi="Century Gothic"/>
              </w:rPr>
              <w:t xml:space="preserve"> </w:t>
            </w:r>
          </w:p>
          <w:p w14:paraId="19F039D4" w14:textId="77777777" w:rsidR="00174177" w:rsidRPr="00174177" w:rsidRDefault="00174177" w:rsidP="00174177">
            <w:pPr>
              <w:rPr>
                <w:rFonts w:ascii="Century Gothic" w:hAnsi="Century Gothic"/>
              </w:rPr>
            </w:pPr>
          </w:p>
        </w:tc>
      </w:tr>
    </w:tbl>
    <w:p w14:paraId="56135D8E" w14:textId="77777777" w:rsidR="00174177" w:rsidRPr="00174177" w:rsidRDefault="00174177" w:rsidP="009C46A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174177">
        <w:rPr>
          <w:rFonts w:ascii="Century Gothic" w:hAnsi="Century Gothic"/>
          <w:b/>
          <w:sz w:val="28"/>
          <w:szCs w:val="28"/>
        </w:rPr>
        <w:t>Higher Education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320"/>
        <w:gridCol w:w="4410"/>
        <w:gridCol w:w="2875"/>
      </w:tblGrid>
      <w:tr w:rsidR="00174177" w:rsidRPr="00174177" w14:paraId="0EC424A2" w14:textId="77777777" w:rsidTr="000D0252">
        <w:trPr>
          <w:jc w:val="center"/>
        </w:trPr>
        <w:tc>
          <w:tcPr>
            <w:tcW w:w="2785" w:type="dxa"/>
            <w:shd w:val="clear" w:color="auto" w:fill="BFBFBF" w:themeFill="background1" w:themeFillShade="BF"/>
          </w:tcPr>
          <w:p w14:paraId="3FF8F511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Degree</w:t>
            </w:r>
          </w:p>
          <w:p w14:paraId="4CDE56E8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14:paraId="08B8D1EF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Major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355A7486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Institution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14:paraId="6A350315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Date of Completion</w:t>
            </w:r>
          </w:p>
        </w:tc>
      </w:tr>
      <w:tr w:rsidR="00174177" w:rsidRPr="00174177" w14:paraId="19E49729" w14:textId="77777777" w:rsidTr="000D0252">
        <w:trPr>
          <w:jc w:val="center"/>
        </w:trPr>
        <w:tc>
          <w:tcPr>
            <w:tcW w:w="2785" w:type="dxa"/>
          </w:tcPr>
          <w:p w14:paraId="37E4F66E" w14:textId="00C1F991" w:rsidR="00174177" w:rsidRPr="00CE622E" w:rsidRDefault="00174177" w:rsidP="00174177">
            <w:pPr>
              <w:jc w:val="center"/>
              <w:rPr>
                <w:rFonts w:ascii="Bookman Old Style" w:hAnsi="Bookman Old Style"/>
                <w:bCs/>
                <w:i/>
                <w:iCs/>
                <w:color w:val="0070C0"/>
              </w:rPr>
            </w:pPr>
          </w:p>
        </w:tc>
        <w:tc>
          <w:tcPr>
            <w:tcW w:w="4320" w:type="dxa"/>
          </w:tcPr>
          <w:p w14:paraId="65CEA244" w14:textId="21958953" w:rsidR="005258E4" w:rsidRPr="00CE622E" w:rsidRDefault="005258E4" w:rsidP="005258E4">
            <w:pPr>
              <w:jc w:val="center"/>
              <w:rPr>
                <w:rFonts w:ascii="Bookman Old Style" w:hAnsi="Bookman Old Style"/>
                <w:bCs/>
                <w:i/>
                <w:iCs/>
                <w:color w:val="0070C0"/>
              </w:rPr>
            </w:pPr>
          </w:p>
        </w:tc>
        <w:tc>
          <w:tcPr>
            <w:tcW w:w="4410" w:type="dxa"/>
          </w:tcPr>
          <w:p w14:paraId="4333EF68" w14:textId="604A6870" w:rsidR="00174177" w:rsidRPr="00CE622E" w:rsidRDefault="00174177" w:rsidP="00174177">
            <w:pPr>
              <w:jc w:val="center"/>
              <w:rPr>
                <w:rFonts w:ascii="Bookman Old Style" w:hAnsi="Bookman Old Style"/>
                <w:bCs/>
                <w:i/>
                <w:iCs/>
                <w:color w:val="0070C0"/>
              </w:rPr>
            </w:pPr>
          </w:p>
        </w:tc>
        <w:tc>
          <w:tcPr>
            <w:tcW w:w="2875" w:type="dxa"/>
            <w:vAlign w:val="center"/>
          </w:tcPr>
          <w:p w14:paraId="3A74476B" w14:textId="1E2797FD" w:rsidR="000D0252" w:rsidRPr="00CE622E" w:rsidRDefault="000D0252" w:rsidP="000D0252">
            <w:pPr>
              <w:jc w:val="center"/>
              <w:rPr>
                <w:rFonts w:ascii="Bookman Old Style" w:hAnsi="Bookman Old Style"/>
                <w:bCs/>
                <w:i/>
                <w:iCs/>
                <w:color w:val="0070C0"/>
              </w:rPr>
            </w:pPr>
          </w:p>
        </w:tc>
      </w:tr>
    </w:tbl>
    <w:p w14:paraId="4E2B95C2" w14:textId="77777777" w:rsidR="00174177" w:rsidRPr="00174177" w:rsidRDefault="00174177" w:rsidP="009C46A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174177">
        <w:rPr>
          <w:rFonts w:ascii="Century Gothic" w:hAnsi="Century Gothic"/>
          <w:b/>
          <w:sz w:val="28"/>
          <w:szCs w:val="28"/>
        </w:rPr>
        <w:t xml:space="preserve">Related </w:t>
      </w:r>
      <w:r w:rsidR="009C46AA">
        <w:rPr>
          <w:rFonts w:ascii="Century Gothic" w:hAnsi="Century Gothic"/>
          <w:b/>
          <w:sz w:val="28"/>
          <w:szCs w:val="28"/>
        </w:rPr>
        <w:t>Coursework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870"/>
        <w:gridCol w:w="2430"/>
        <w:gridCol w:w="2515"/>
      </w:tblGrid>
      <w:tr w:rsidR="00174177" w:rsidRPr="00174177" w14:paraId="02D9A96E" w14:textId="77777777" w:rsidTr="00A55AD2">
        <w:tc>
          <w:tcPr>
            <w:tcW w:w="5575" w:type="dxa"/>
            <w:shd w:val="clear" w:color="auto" w:fill="BFBFBF" w:themeFill="background1" w:themeFillShade="BF"/>
          </w:tcPr>
          <w:p w14:paraId="791D1A0D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Related Course Title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C7D581C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Institution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FAA1FE3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Related Field Course Title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5C9608BA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Related Field Course Description</w:t>
            </w:r>
          </w:p>
        </w:tc>
      </w:tr>
      <w:tr w:rsidR="00174177" w:rsidRPr="00174177" w14:paraId="3742EA7B" w14:textId="77777777" w:rsidTr="00597F6D">
        <w:tc>
          <w:tcPr>
            <w:tcW w:w="5575" w:type="dxa"/>
            <w:shd w:val="clear" w:color="auto" w:fill="auto"/>
          </w:tcPr>
          <w:p w14:paraId="50A40F9E" w14:textId="1769BD7E" w:rsidR="00174177" w:rsidRPr="00174177" w:rsidRDefault="00174177" w:rsidP="00597F6D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shd w:val="clear" w:color="auto" w:fill="auto"/>
          </w:tcPr>
          <w:p w14:paraId="40F8076D" w14:textId="55FE4A00" w:rsidR="00227FAE" w:rsidRPr="00227FAE" w:rsidRDefault="00227FAE" w:rsidP="00227F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641B113" w14:textId="4BF1CCF8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  <w:shd w:val="clear" w:color="auto" w:fill="auto"/>
          </w:tcPr>
          <w:p w14:paraId="2132DC87" w14:textId="7FA41D20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</w:tr>
      <w:tr w:rsidR="00174177" w:rsidRPr="00174177" w14:paraId="3C89BA06" w14:textId="77777777" w:rsidTr="00597F6D">
        <w:tc>
          <w:tcPr>
            <w:tcW w:w="5575" w:type="dxa"/>
            <w:shd w:val="clear" w:color="auto" w:fill="auto"/>
          </w:tcPr>
          <w:p w14:paraId="77776B02" w14:textId="14C1C343" w:rsidR="006F2946" w:rsidRPr="00174177" w:rsidRDefault="006F2946" w:rsidP="00597F6D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shd w:val="clear" w:color="auto" w:fill="auto"/>
          </w:tcPr>
          <w:p w14:paraId="3B512363" w14:textId="19FCDD48" w:rsidR="00174177" w:rsidRPr="00227FAE" w:rsidRDefault="00174177" w:rsidP="001741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2C769F4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  <w:shd w:val="clear" w:color="auto" w:fill="auto"/>
          </w:tcPr>
          <w:p w14:paraId="27387914" w14:textId="4E9735EE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</w:tr>
      <w:tr w:rsidR="00174177" w:rsidRPr="00174177" w14:paraId="4B0BEF7D" w14:textId="77777777" w:rsidTr="00597F6D">
        <w:tc>
          <w:tcPr>
            <w:tcW w:w="5575" w:type="dxa"/>
            <w:shd w:val="clear" w:color="auto" w:fill="auto"/>
          </w:tcPr>
          <w:p w14:paraId="769F745F" w14:textId="5C4093A3" w:rsidR="00174177" w:rsidRPr="00174177" w:rsidRDefault="00174177" w:rsidP="00597F6D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shd w:val="clear" w:color="auto" w:fill="auto"/>
          </w:tcPr>
          <w:p w14:paraId="5E4063C9" w14:textId="2C1C7EFE" w:rsidR="00174177" w:rsidRPr="00227FAE" w:rsidRDefault="00174177" w:rsidP="001741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740F8D9" w14:textId="373163AC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  <w:shd w:val="clear" w:color="auto" w:fill="auto"/>
          </w:tcPr>
          <w:p w14:paraId="42978D13" w14:textId="686CAC5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</w:tr>
      <w:tr w:rsidR="00D756EF" w:rsidRPr="00174177" w14:paraId="19FF759A" w14:textId="77777777" w:rsidTr="00597F6D">
        <w:tc>
          <w:tcPr>
            <w:tcW w:w="5575" w:type="dxa"/>
            <w:shd w:val="clear" w:color="auto" w:fill="auto"/>
          </w:tcPr>
          <w:p w14:paraId="33B83728" w14:textId="4BA7471D" w:rsidR="00D756EF" w:rsidRPr="006F2946" w:rsidRDefault="00D756EF" w:rsidP="006F2946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shd w:val="clear" w:color="auto" w:fill="auto"/>
          </w:tcPr>
          <w:p w14:paraId="3D28BC25" w14:textId="4CC20E31" w:rsidR="00D756EF" w:rsidRPr="00227FAE" w:rsidRDefault="00D756EF" w:rsidP="00597F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EC69D46" w14:textId="346CCB5A" w:rsidR="00D756EF" w:rsidRDefault="00D756EF" w:rsidP="001741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  <w:shd w:val="clear" w:color="auto" w:fill="auto"/>
          </w:tcPr>
          <w:p w14:paraId="048C6B5D" w14:textId="44F0964E" w:rsidR="00D756EF" w:rsidRPr="00174177" w:rsidRDefault="00D756EF" w:rsidP="00174177">
            <w:pPr>
              <w:jc w:val="center"/>
              <w:rPr>
                <w:rFonts w:ascii="Century Gothic" w:hAnsi="Century Gothic"/>
              </w:rPr>
            </w:pPr>
          </w:p>
        </w:tc>
      </w:tr>
      <w:tr w:rsidR="00174177" w:rsidRPr="00174177" w14:paraId="1B4DD565" w14:textId="77777777" w:rsidTr="00597F6D">
        <w:tc>
          <w:tcPr>
            <w:tcW w:w="5575" w:type="dxa"/>
            <w:shd w:val="clear" w:color="auto" w:fill="auto"/>
          </w:tcPr>
          <w:p w14:paraId="31BE9996" w14:textId="257F9089" w:rsidR="00174177" w:rsidRPr="00174177" w:rsidRDefault="00174177" w:rsidP="006F2946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shd w:val="clear" w:color="auto" w:fill="auto"/>
          </w:tcPr>
          <w:p w14:paraId="7816F072" w14:textId="5F7EFB67" w:rsidR="00174177" w:rsidRPr="00227FAE" w:rsidRDefault="00174177" w:rsidP="001741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3134744" w14:textId="6B60112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  <w:shd w:val="clear" w:color="auto" w:fill="auto"/>
          </w:tcPr>
          <w:p w14:paraId="35A1CD4D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</w:tr>
      <w:tr w:rsidR="00174177" w:rsidRPr="00174177" w14:paraId="6726B328" w14:textId="77777777" w:rsidTr="00A55AD2">
        <w:tc>
          <w:tcPr>
            <w:tcW w:w="5575" w:type="dxa"/>
          </w:tcPr>
          <w:p w14:paraId="6BF18902" w14:textId="0A99A697" w:rsidR="00174177" w:rsidRPr="00174177" w:rsidRDefault="00174177" w:rsidP="006F2946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14:paraId="2C220797" w14:textId="770EB744" w:rsidR="00174177" w:rsidRPr="00227FAE" w:rsidRDefault="00174177" w:rsidP="001741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89FB0E" w14:textId="6E4D6728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</w:tcPr>
          <w:p w14:paraId="387121B3" w14:textId="29D8A3C0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</w:tr>
      <w:tr w:rsidR="00FE2C55" w:rsidRPr="00174177" w14:paraId="01AFD4BC" w14:textId="77777777" w:rsidTr="00A55AD2">
        <w:tc>
          <w:tcPr>
            <w:tcW w:w="5575" w:type="dxa"/>
          </w:tcPr>
          <w:p w14:paraId="336F8BD5" w14:textId="3F8898BC" w:rsidR="00FE2C55" w:rsidRPr="00227FAE" w:rsidRDefault="00FE2C55" w:rsidP="00FE2C55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14:paraId="59543FCC" w14:textId="50F76FCB" w:rsidR="00FE2C55" w:rsidRPr="00227FAE" w:rsidRDefault="00FE2C55" w:rsidP="00FE2C5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2051A6" w14:textId="77777777" w:rsidR="00FE2C55" w:rsidRPr="00174177" w:rsidRDefault="00FE2C55" w:rsidP="00FE2C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</w:tcPr>
          <w:p w14:paraId="42E90D4B" w14:textId="43989E23" w:rsidR="00FE2C55" w:rsidRDefault="00FE2C55" w:rsidP="00FE2C55">
            <w:pPr>
              <w:jc w:val="center"/>
              <w:rPr>
                <w:rFonts w:ascii="Century Gothic" w:hAnsi="Century Gothic"/>
              </w:rPr>
            </w:pPr>
          </w:p>
        </w:tc>
      </w:tr>
      <w:tr w:rsidR="00FE2C55" w:rsidRPr="00174177" w14:paraId="52DDCAAD" w14:textId="77777777" w:rsidTr="00A55AD2">
        <w:tc>
          <w:tcPr>
            <w:tcW w:w="5575" w:type="dxa"/>
          </w:tcPr>
          <w:p w14:paraId="195C9B98" w14:textId="1D480703" w:rsidR="00FE2C55" w:rsidRPr="00227FAE" w:rsidRDefault="00FE2C55" w:rsidP="00FE2C55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14:paraId="10C9CF18" w14:textId="3331EC6E" w:rsidR="00FE2C55" w:rsidRPr="00227FAE" w:rsidRDefault="00FE2C55" w:rsidP="00FE2C5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1A7A07" w14:textId="77777777" w:rsidR="00FE2C55" w:rsidRPr="00174177" w:rsidRDefault="00FE2C55" w:rsidP="00FE2C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</w:tcPr>
          <w:p w14:paraId="77C81BC2" w14:textId="765843E7" w:rsidR="00FE2C55" w:rsidRDefault="00FE2C55" w:rsidP="00FE2C55">
            <w:pPr>
              <w:jc w:val="center"/>
              <w:rPr>
                <w:rFonts w:ascii="Century Gothic" w:hAnsi="Century Gothic"/>
              </w:rPr>
            </w:pPr>
          </w:p>
        </w:tc>
      </w:tr>
      <w:tr w:rsidR="00FE2C55" w:rsidRPr="00174177" w14:paraId="704EC00B" w14:textId="77777777" w:rsidTr="00A55AD2">
        <w:tc>
          <w:tcPr>
            <w:tcW w:w="5575" w:type="dxa"/>
          </w:tcPr>
          <w:p w14:paraId="07A24ED9" w14:textId="23879F7C" w:rsidR="00FE2C55" w:rsidRPr="00227FAE" w:rsidRDefault="00FE2C55" w:rsidP="00FE2C55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</w:tcPr>
          <w:p w14:paraId="78B79BF1" w14:textId="49E64F93" w:rsidR="00FE2C55" w:rsidRPr="00227FAE" w:rsidRDefault="00FE2C55" w:rsidP="00FE2C5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6E666D6" w14:textId="77777777" w:rsidR="00FE2C55" w:rsidRPr="00174177" w:rsidRDefault="00FE2C55" w:rsidP="00FE2C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15" w:type="dxa"/>
          </w:tcPr>
          <w:p w14:paraId="4003E401" w14:textId="6F41C9C4" w:rsidR="00FE2C55" w:rsidRDefault="00FE2C55" w:rsidP="00FE2C5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C90DE88" w14:textId="77777777" w:rsidR="00474025" w:rsidRPr="009C46AA" w:rsidRDefault="00474025" w:rsidP="00474025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74025" w:rsidRPr="009C46AA" w14:paraId="2960D61F" w14:textId="77777777" w:rsidTr="00C73818">
        <w:tc>
          <w:tcPr>
            <w:tcW w:w="14390" w:type="dxa"/>
            <w:shd w:val="clear" w:color="auto" w:fill="BFBFBF" w:themeFill="background1" w:themeFillShade="BF"/>
          </w:tcPr>
          <w:p w14:paraId="3CB5E6B7" w14:textId="77777777" w:rsidR="00474025" w:rsidRPr="009C46AA" w:rsidRDefault="00474025" w:rsidP="00C738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474025" w:rsidRPr="009C46AA" w14:paraId="2963B8A2" w14:textId="77777777" w:rsidTr="00474025">
        <w:trPr>
          <w:trHeight w:val="1223"/>
        </w:trPr>
        <w:tc>
          <w:tcPr>
            <w:tcW w:w="14390" w:type="dxa"/>
          </w:tcPr>
          <w:p w14:paraId="03031C5C" w14:textId="77777777" w:rsidR="00474025" w:rsidRPr="009023CE" w:rsidRDefault="00474025" w:rsidP="00C73818">
            <w:pPr>
              <w:rPr>
                <w:rFonts w:ascii="Century Gothic" w:hAnsi="Century Gothic"/>
              </w:rPr>
            </w:pPr>
          </w:p>
        </w:tc>
      </w:tr>
    </w:tbl>
    <w:p w14:paraId="71AEF611" w14:textId="77777777" w:rsidR="00474025" w:rsidRPr="00174177" w:rsidRDefault="00474025" w:rsidP="00474025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Reviewer Signature and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5760"/>
        <w:gridCol w:w="2515"/>
      </w:tblGrid>
      <w:tr w:rsidR="00474025" w14:paraId="45F01E51" w14:textId="77777777" w:rsidTr="00C73818">
        <w:tc>
          <w:tcPr>
            <w:tcW w:w="6115" w:type="dxa"/>
            <w:shd w:val="clear" w:color="auto" w:fill="BFBFBF" w:themeFill="background1" w:themeFillShade="BF"/>
          </w:tcPr>
          <w:p w14:paraId="6022EB80" w14:textId="77777777" w:rsidR="00474025" w:rsidRDefault="00474025" w:rsidP="00C738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Reviewer Signature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14:paraId="36B17B1F" w14:textId="77777777" w:rsidR="00474025" w:rsidRDefault="00474025" w:rsidP="00C738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Reviewer’s Job Title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51CD2422" w14:textId="77777777" w:rsidR="00474025" w:rsidRDefault="00474025" w:rsidP="00C738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474025" w14:paraId="18B5F885" w14:textId="77777777" w:rsidTr="00C73818">
        <w:tc>
          <w:tcPr>
            <w:tcW w:w="6115" w:type="dxa"/>
          </w:tcPr>
          <w:p w14:paraId="27C7EDD5" w14:textId="77777777" w:rsidR="00474025" w:rsidRPr="006A77A7" w:rsidRDefault="00474025" w:rsidP="00C73818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5760" w:type="dxa"/>
          </w:tcPr>
          <w:p w14:paraId="3BFBC724" w14:textId="77777777" w:rsidR="00474025" w:rsidRPr="006A77A7" w:rsidRDefault="00474025" w:rsidP="00C73818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451383D9" w14:textId="77777777" w:rsidR="00474025" w:rsidRPr="006A77A7" w:rsidRDefault="00474025" w:rsidP="00C73818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</w:tbl>
    <w:p w14:paraId="18DA24C5" w14:textId="77777777" w:rsidR="00474025" w:rsidRPr="00E21975" w:rsidRDefault="00474025" w:rsidP="00474025">
      <w:pPr>
        <w:spacing w:before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E21975">
        <w:rPr>
          <w:rFonts w:ascii="Century Gothic" w:hAnsi="Century Gothic"/>
          <w:b/>
          <w:bCs/>
          <w:sz w:val="28"/>
          <w:szCs w:val="28"/>
        </w:rPr>
        <w:lastRenderedPageBreak/>
        <w:t>Course Description Analysis</w:t>
      </w:r>
    </w:p>
    <w:p w14:paraId="03C14FAB" w14:textId="77777777" w:rsidR="00474025" w:rsidRDefault="00474025" w:rsidP="00474025">
      <w:pPr>
        <w:spacing w:before="2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For any courses categorized above in the “Related Field Course Description” column, </w:t>
      </w:r>
      <w:proofErr w:type="gramStart"/>
      <w:r>
        <w:rPr>
          <w:rFonts w:ascii="Century Gothic" w:hAnsi="Century Gothic"/>
        </w:rPr>
        <w:t>c</w:t>
      </w:r>
      <w:r w:rsidRPr="0079414A">
        <w:rPr>
          <w:rFonts w:ascii="Century Gothic" w:hAnsi="Century Gothic"/>
        </w:rPr>
        <w:t>opy</w:t>
      </w:r>
      <w:proofErr w:type="gramEnd"/>
      <w:r w:rsidRPr="0079414A">
        <w:rPr>
          <w:rFonts w:ascii="Century Gothic" w:hAnsi="Century Gothic"/>
        </w:rPr>
        <w:t xml:space="preserve"> and paste the course descriptions provided by the college into the space below. Following each course description, include a course analysis explaining how the course supports the candidate in carrying out the requirements of the EHS Teacher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74025" w:rsidRPr="009C46AA" w14:paraId="4450A3AF" w14:textId="77777777" w:rsidTr="00C73818">
        <w:tc>
          <w:tcPr>
            <w:tcW w:w="14390" w:type="dxa"/>
            <w:shd w:val="clear" w:color="auto" w:fill="BFBFBF" w:themeFill="background1" w:themeFillShade="BF"/>
          </w:tcPr>
          <w:p w14:paraId="2A1A0C25" w14:textId="77777777" w:rsidR="00474025" w:rsidRPr="004E709E" w:rsidRDefault="00474025" w:rsidP="00C73818">
            <w:pPr>
              <w:rPr>
                <w:rFonts w:ascii="Century Gothic" w:hAnsi="Century Gothic"/>
                <w:b/>
                <w:bCs/>
              </w:rPr>
            </w:pPr>
            <w:r w:rsidRPr="004E709E">
              <w:rPr>
                <w:rFonts w:ascii="Century Gothic" w:hAnsi="Century Gothic"/>
                <w:b/>
                <w:bCs/>
              </w:rPr>
              <w:t>Course Descriptions and Analysis</w:t>
            </w:r>
            <w:r>
              <w:rPr>
                <w:rFonts w:ascii="Century Gothic" w:hAnsi="Century Gothic"/>
                <w:b/>
                <w:bCs/>
              </w:rPr>
              <w:t xml:space="preserve"> (if applicable)</w:t>
            </w:r>
          </w:p>
        </w:tc>
      </w:tr>
      <w:tr w:rsidR="00474025" w:rsidRPr="009023CE" w14:paraId="0E011399" w14:textId="77777777" w:rsidTr="00C73818">
        <w:trPr>
          <w:trHeight w:val="1638"/>
        </w:trPr>
        <w:tc>
          <w:tcPr>
            <w:tcW w:w="14390" w:type="dxa"/>
          </w:tcPr>
          <w:p w14:paraId="64A44BE9" w14:textId="77777777" w:rsidR="00474025" w:rsidRPr="009023CE" w:rsidRDefault="00474025" w:rsidP="00C73818">
            <w:pPr>
              <w:rPr>
                <w:rFonts w:ascii="Century Gothic" w:hAnsi="Century Gothic"/>
              </w:rPr>
            </w:pPr>
          </w:p>
        </w:tc>
      </w:tr>
    </w:tbl>
    <w:p w14:paraId="5A5981EA" w14:textId="77777777" w:rsidR="00474025" w:rsidRPr="00174177" w:rsidRDefault="00474025" w:rsidP="00474025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NMCAA Manager Approval and Conclusion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9090"/>
        <w:gridCol w:w="2515"/>
      </w:tblGrid>
      <w:tr w:rsidR="00474025" w14:paraId="7442F50B" w14:textId="77777777" w:rsidTr="00C73818">
        <w:tc>
          <w:tcPr>
            <w:tcW w:w="1345" w:type="dxa"/>
            <w:shd w:val="clear" w:color="auto" w:fill="BFBFBF" w:themeFill="background1" w:themeFillShade="BF"/>
          </w:tcPr>
          <w:p w14:paraId="36D9C3BA" w14:textId="77777777" w:rsidR="00474025" w:rsidRDefault="00474025" w:rsidP="00C738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Approved</w:t>
            </w:r>
          </w:p>
          <w:p w14:paraId="5B36889E" w14:textId="77777777" w:rsidR="00474025" w:rsidRDefault="00474025" w:rsidP="00C738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5623EB44" w14:textId="77777777" w:rsidR="00474025" w:rsidRDefault="00474025" w:rsidP="00C738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Denied</w:t>
            </w:r>
          </w:p>
        </w:tc>
        <w:tc>
          <w:tcPr>
            <w:tcW w:w="9090" w:type="dxa"/>
            <w:shd w:val="clear" w:color="auto" w:fill="BFBFBF" w:themeFill="background1" w:themeFillShade="BF"/>
          </w:tcPr>
          <w:p w14:paraId="3B056FB0" w14:textId="77777777" w:rsidR="00474025" w:rsidRDefault="00474025" w:rsidP="00C738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NMCAA Manager Signature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5A9A8090" w14:textId="77777777" w:rsidR="00474025" w:rsidRDefault="00474025" w:rsidP="00C738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474025" w14:paraId="7711BEE8" w14:textId="77777777" w:rsidTr="00C73818">
        <w:tc>
          <w:tcPr>
            <w:tcW w:w="1345" w:type="dxa"/>
          </w:tcPr>
          <w:p w14:paraId="47BF93F1" w14:textId="77777777" w:rsidR="00474025" w:rsidRPr="006A77A7" w:rsidRDefault="00474025" w:rsidP="00C73818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1440" w:type="dxa"/>
          </w:tcPr>
          <w:p w14:paraId="1B9B6297" w14:textId="77777777" w:rsidR="00474025" w:rsidRPr="006A77A7" w:rsidRDefault="00474025" w:rsidP="00C73818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9090" w:type="dxa"/>
          </w:tcPr>
          <w:p w14:paraId="3321ECC2" w14:textId="77777777" w:rsidR="00474025" w:rsidRPr="006A77A7" w:rsidRDefault="00474025" w:rsidP="00C73818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3784A744" w14:textId="77777777" w:rsidR="00474025" w:rsidRPr="006A77A7" w:rsidRDefault="00474025" w:rsidP="00C73818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</w:tbl>
    <w:p w14:paraId="7ED5B700" w14:textId="77777777" w:rsidR="00474025" w:rsidRDefault="00474025" w:rsidP="00474025">
      <w:pPr>
        <w:jc w:val="center"/>
        <w:rPr>
          <w:rFonts w:ascii="Century Gothic" w:hAnsi="Century Gothic"/>
          <w:b/>
          <w:sz w:val="28"/>
          <w:szCs w:val="28"/>
        </w:rPr>
      </w:pPr>
    </w:p>
    <w:p w14:paraId="67DA6A6B" w14:textId="77777777" w:rsidR="00474025" w:rsidRDefault="00474025" w:rsidP="00474025"/>
    <w:p w14:paraId="35EBCFAD" w14:textId="476DB7BB" w:rsidR="00626126" w:rsidRDefault="00626126" w:rsidP="00474025">
      <w:pPr>
        <w:spacing w:before="240"/>
        <w:jc w:val="center"/>
      </w:pPr>
    </w:p>
    <w:p w14:paraId="572E6C01" w14:textId="2AF251DC" w:rsidR="00474025" w:rsidRPr="00474025" w:rsidRDefault="00474025" w:rsidP="00474025"/>
    <w:p w14:paraId="2D3B2330" w14:textId="50C1C01A" w:rsidR="00474025" w:rsidRPr="00474025" w:rsidRDefault="00474025" w:rsidP="00474025"/>
    <w:p w14:paraId="33F39337" w14:textId="226382CB" w:rsidR="00474025" w:rsidRPr="00474025" w:rsidRDefault="00474025" w:rsidP="00474025"/>
    <w:p w14:paraId="5E9D691B" w14:textId="77777777" w:rsidR="00474025" w:rsidRPr="00474025" w:rsidRDefault="00474025" w:rsidP="00474025"/>
    <w:sectPr w:rsidR="00474025" w:rsidRPr="00474025" w:rsidSect="001741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E07F" w14:textId="77777777" w:rsidR="002F6205" w:rsidRDefault="002F6205" w:rsidP="00174177">
      <w:pPr>
        <w:spacing w:after="0" w:line="240" w:lineRule="auto"/>
      </w:pPr>
      <w:r>
        <w:separator/>
      </w:r>
    </w:p>
  </w:endnote>
  <w:endnote w:type="continuationSeparator" w:id="0">
    <w:p w14:paraId="3C0E1B59" w14:textId="77777777" w:rsidR="002F6205" w:rsidRDefault="002F6205" w:rsidP="0017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F4D6" w14:textId="77777777" w:rsidR="00174177" w:rsidRPr="00174177" w:rsidRDefault="00174177" w:rsidP="00174177">
    <w:pPr>
      <w:spacing w:after="0"/>
      <w:rPr>
        <w:rFonts w:ascii="Century Gothic" w:hAnsi="Century Gothic"/>
        <w:sz w:val="16"/>
        <w:szCs w:val="16"/>
      </w:rPr>
    </w:pPr>
    <w:r w:rsidRPr="00174177">
      <w:rPr>
        <w:rFonts w:ascii="Century Gothic" w:hAnsi="Century Gothic"/>
        <w:sz w:val="16"/>
        <w:szCs w:val="16"/>
      </w:rPr>
      <w:t xml:space="preserve">Reference: HSPPS 1302.91(f), HSPPS 1302.91(e)(4)(ii) </w:t>
    </w:r>
  </w:p>
  <w:p w14:paraId="5DB1A6A8" w14:textId="1E0A84BA" w:rsidR="00174177" w:rsidRPr="00174177" w:rsidRDefault="00474025" w:rsidP="00174177">
    <w:pPr>
      <w:pStyle w:val="Footer"/>
    </w:pPr>
    <w:r>
      <w:rPr>
        <w:rFonts w:ascii="Century Gothic" w:hAnsi="Century Gothic"/>
        <w:sz w:val="16"/>
        <w:szCs w:val="16"/>
      </w:rPr>
      <w:t>4/20/2022</w:t>
    </w:r>
    <w:r w:rsidR="00174177"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</w:t>
    </w:r>
    <w:r>
      <w:rPr>
        <w:rFonts w:ascii="Century Gothic" w:hAnsi="Century Gothic"/>
        <w:sz w:val="16"/>
        <w:szCs w:val="16"/>
      </w:rPr>
      <w:tab/>
      <w:t xml:space="preserve">                                                                         </w:t>
    </w:r>
    <w:r w:rsidR="00174177">
      <w:rPr>
        <w:rFonts w:ascii="Century Gothic" w:hAnsi="Century Gothic"/>
        <w:sz w:val="16"/>
        <w:szCs w:val="16"/>
      </w:rPr>
      <w:t xml:space="preserve"> </w:t>
    </w:r>
    <w:r w:rsidR="00AD5284">
      <w:rPr>
        <w:rFonts w:ascii="Century Gothic" w:hAnsi="Century Gothic"/>
        <w:sz w:val="16"/>
        <w:szCs w:val="16"/>
      </w:rPr>
      <w:t xml:space="preserve"> </w:t>
    </w:r>
    <w:r w:rsidR="00174177" w:rsidRPr="00174177">
      <w:rPr>
        <w:rFonts w:ascii="Century Gothic" w:hAnsi="Century Gothic"/>
        <w:sz w:val="16"/>
        <w:szCs w:val="16"/>
      </w:rPr>
      <w:t>p:</w:t>
    </w:r>
    <w:r w:rsidR="00AD5284">
      <w:rPr>
        <w:rFonts w:ascii="Century Gothic" w:hAnsi="Century Gothic"/>
        <w:sz w:val="16"/>
        <w:szCs w:val="16"/>
      </w:rPr>
      <w:t>\Head Start Files\ADMIN\HSPPS\1302- Program Operations\1302 Subpart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8E96" w14:textId="77777777" w:rsidR="002F6205" w:rsidRDefault="002F6205" w:rsidP="00174177">
      <w:pPr>
        <w:spacing w:after="0" w:line="240" w:lineRule="auto"/>
      </w:pPr>
      <w:r>
        <w:separator/>
      </w:r>
    </w:p>
  </w:footnote>
  <w:footnote w:type="continuationSeparator" w:id="0">
    <w:p w14:paraId="7DC55DAF" w14:textId="77777777" w:rsidR="002F6205" w:rsidRDefault="002F6205" w:rsidP="0017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4C6"/>
    <w:multiLevelType w:val="hybridMultilevel"/>
    <w:tmpl w:val="3F4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2084"/>
    <w:multiLevelType w:val="hybridMultilevel"/>
    <w:tmpl w:val="19F8A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592E"/>
    <w:multiLevelType w:val="hybridMultilevel"/>
    <w:tmpl w:val="0868B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3B35"/>
    <w:multiLevelType w:val="multilevel"/>
    <w:tmpl w:val="264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37B7B"/>
    <w:multiLevelType w:val="hybridMultilevel"/>
    <w:tmpl w:val="058A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846F8"/>
    <w:multiLevelType w:val="multilevel"/>
    <w:tmpl w:val="A9A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652265">
    <w:abstractNumId w:val="5"/>
  </w:num>
  <w:num w:numId="2" w16cid:durableId="579876912">
    <w:abstractNumId w:val="3"/>
  </w:num>
  <w:num w:numId="3" w16cid:durableId="959143304">
    <w:abstractNumId w:val="0"/>
  </w:num>
  <w:num w:numId="4" w16cid:durableId="1582714975">
    <w:abstractNumId w:val="2"/>
  </w:num>
  <w:num w:numId="5" w16cid:durableId="1906454295">
    <w:abstractNumId w:val="4"/>
  </w:num>
  <w:num w:numId="6" w16cid:durableId="44677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77"/>
    <w:rsid w:val="00047144"/>
    <w:rsid w:val="00052A0A"/>
    <w:rsid w:val="00071F18"/>
    <w:rsid w:val="000D0252"/>
    <w:rsid w:val="000F4FD1"/>
    <w:rsid w:val="00174177"/>
    <w:rsid w:val="00174BA8"/>
    <w:rsid w:val="001826FD"/>
    <w:rsid w:val="00214E4E"/>
    <w:rsid w:val="00227FAE"/>
    <w:rsid w:val="002F6205"/>
    <w:rsid w:val="00370D4F"/>
    <w:rsid w:val="00371F45"/>
    <w:rsid w:val="003727C9"/>
    <w:rsid w:val="003D1301"/>
    <w:rsid w:val="003F40E4"/>
    <w:rsid w:val="004003F2"/>
    <w:rsid w:val="00457B62"/>
    <w:rsid w:val="00474025"/>
    <w:rsid w:val="004B5AAC"/>
    <w:rsid w:val="00510CD5"/>
    <w:rsid w:val="005258E4"/>
    <w:rsid w:val="00540BCA"/>
    <w:rsid w:val="005421BE"/>
    <w:rsid w:val="005762BC"/>
    <w:rsid w:val="00597F6D"/>
    <w:rsid w:val="005A00E8"/>
    <w:rsid w:val="005D5C86"/>
    <w:rsid w:val="005E66D4"/>
    <w:rsid w:val="0061791C"/>
    <w:rsid w:val="00626126"/>
    <w:rsid w:val="00676118"/>
    <w:rsid w:val="006A59B0"/>
    <w:rsid w:val="006F2946"/>
    <w:rsid w:val="0079414A"/>
    <w:rsid w:val="007E6C88"/>
    <w:rsid w:val="00845402"/>
    <w:rsid w:val="008B08B1"/>
    <w:rsid w:val="0093499A"/>
    <w:rsid w:val="00981954"/>
    <w:rsid w:val="00995F9B"/>
    <w:rsid w:val="009C46AA"/>
    <w:rsid w:val="00A043EA"/>
    <w:rsid w:val="00A33E6E"/>
    <w:rsid w:val="00A36309"/>
    <w:rsid w:val="00AB5077"/>
    <w:rsid w:val="00AD5284"/>
    <w:rsid w:val="00B13872"/>
    <w:rsid w:val="00C26295"/>
    <w:rsid w:val="00CE622E"/>
    <w:rsid w:val="00D172C6"/>
    <w:rsid w:val="00D208E0"/>
    <w:rsid w:val="00D545A9"/>
    <w:rsid w:val="00D54F57"/>
    <w:rsid w:val="00D756EF"/>
    <w:rsid w:val="00DD769A"/>
    <w:rsid w:val="00DE0F3A"/>
    <w:rsid w:val="00E43183"/>
    <w:rsid w:val="00E73B9E"/>
    <w:rsid w:val="00E97936"/>
    <w:rsid w:val="00F05C86"/>
    <w:rsid w:val="00F32B99"/>
    <w:rsid w:val="00F51282"/>
    <w:rsid w:val="00F63F0B"/>
    <w:rsid w:val="00FA5340"/>
    <w:rsid w:val="00FE1EE0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8924"/>
  <w15:chartTrackingRefBased/>
  <w15:docId w15:val="{D88E307B-9025-448C-BE98-33BFF70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77"/>
  </w:style>
  <w:style w:type="paragraph" w:styleId="Footer">
    <w:name w:val="footer"/>
    <w:basedOn w:val="Normal"/>
    <w:link w:val="FooterChar"/>
    <w:uiPriority w:val="99"/>
    <w:unhideWhenUsed/>
    <w:rsid w:val="0017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77"/>
  </w:style>
  <w:style w:type="table" w:styleId="TableGrid">
    <w:name w:val="Table Grid"/>
    <w:basedOn w:val="TableNormal"/>
    <w:uiPriority w:val="39"/>
    <w:rsid w:val="0017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A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E62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6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Katherine Kwiatkowski</cp:lastModifiedBy>
  <cp:revision>2</cp:revision>
  <cp:lastPrinted>2022-02-25T18:07:00Z</cp:lastPrinted>
  <dcterms:created xsi:type="dcterms:W3CDTF">2022-04-20T15:58:00Z</dcterms:created>
  <dcterms:modified xsi:type="dcterms:W3CDTF">2022-04-20T15:58:00Z</dcterms:modified>
</cp:coreProperties>
</file>