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435"/>
        </w:tabs>
        <w:jc w:val="center"/>
        <w:rPr>
          <w:rFonts w:ascii="Arial" w:cs="Arial" w:eastAsia="Arial" w:hAnsi="Arial"/>
          <w:b w:val="0"/>
          <w:smallCaps w:val="0"/>
          <w:sz w:val="40"/>
          <w:szCs w:val="40"/>
          <w:vertAlign w:val="baseline"/>
        </w:rPr>
      </w:pPr>
      <w:r w:rsidDel="00000000" w:rsidR="00000000" w:rsidRPr="00000000">
        <w:rPr>
          <w:rFonts w:ascii="Calibri" w:cs="Calibri" w:eastAsia="Calibri" w:hAnsi="Calibri"/>
          <w:sz w:val="22"/>
          <w:szCs w:val="22"/>
          <w:vertAlign w:val="baseline"/>
        </w:rPr>
        <w:drawing>
          <wp:inline distB="0" distT="0" distL="114300" distR="114300">
            <wp:extent cx="904875" cy="538163"/>
            <wp:effectExtent b="0" l="0" r="0" t="0"/>
            <wp:docPr descr="NMCAA logo" id="2" name="image1.jpg"/>
            <a:graphic>
              <a:graphicData uri="http://schemas.openxmlformats.org/drawingml/2006/picture">
                <pic:pic>
                  <pic:nvPicPr>
                    <pic:cNvPr descr="NMCAA logo" id="0" name="image1.jpg"/>
                    <pic:cNvPicPr preferRelativeResize="0"/>
                  </pic:nvPicPr>
                  <pic:blipFill>
                    <a:blip r:embed="rId6"/>
                    <a:srcRect b="0" l="0" r="0" t="0"/>
                    <a:stretch>
                      <a:fillRect/>
                    </a:stretch>
                  </pic:blipFill>
                  <pic:spPr>
                    <a:xfrm>
                      <a:off x="0" y="0"/>
                      <a:ext cx="904875" cy="5381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3435"/>
        </w:tabs>
        <w:ind w:left="-432" w:right="-432" w:firstLine="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Collaborative Center and EHS Center-based Plan for Family Engagement Events, Workshops, Parent Meetings </w:t>
      </w:r>
      <w:r w:rsidDel="00000000" w:rsidR="00000000" w:rsidRPr="00000000">
        <w:rPr>
          <w:rtl w:val="0"/>
        </w:rPr>
      </w:r>
    </w:p>
    <w:p w:rsidR="00000000" w:rsidDel="00000000" w:rsidP="00000000" w:rsidRDefault="00000000" w:rsidRPr="00000000" w14:paraId="00000003">
      <w:pPr>
        <w:tabs>
          <w:tab w:val="left" w:pos="3435"/>
        </w:tabs>
        <w:ind w:left="-432" w:right="-432" w:firstLine="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and Parent Advisory Meetings</w:t>
      </w:r>
      <w:r w:rsidDel="00000000" w:rsidR="00000000" w:rsidRPr="00000000">
        <w:rPr>
          <w:rtl w:val="0"/>
        </w:rPr>
      </w:r>
    </w:p>
    <w:tbl>
      <w:tblPr>
        <w:tblStyle w:val="Table1"/>
        <w:tblW w:w="111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8430"/>
        <w:tblGridChange w:id="0">
          <w:tblGrid>
            <w:gridCol w:w="2745"/>
            <w:gridCol w:w="8430"/>
          </w:tblGrid>
        </w:tblGridChange>
      </w:tblGrid>
      <w:tr>
        <w:trPr>
          <w:trHeight w:val="35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4">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Center / Teacher: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5">
            <w:pPr>
              <w:jc w:val="center"/>
              <w:rPr>
                <w:rFonts w:ascii="Arial" w:cs="Arial" w:eastAsia="Arial" w:hAnsi="Arial"/>
                <w:sz w:val="32"/>
                <w:szCs w:val="32"/>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6">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FS</w:t>
            </w:r>
            <w:r w:rsidDel="00000000" w:rsidR="00000000" w:rsidRPr="00000000">
              <w:rPr>
                <w:rFonts w:ascii="Arial Narrow" w:cs="Arial Narrow" w:eastAsia="Arial Narrow" w:hAnsi="Arial Narrow"/>
                <w:b w:val="1"/>
                <w:rtl w:val="0"/>
              </w:rPr>
              <w:t xml:space="preserve">S</w:t>
            </w:r>
            <w:r w:rsidDel="00000000" w:rsidR="00000000" w:rsidRPr="00000000">
              <w:rPr>
                <w:rFonts w:ascii="Arial Narrow" w:cs="Arial Narrow" w:eastAsia="Arial Narrow" w:hAnsi="Arial Narrow"/>
                <w:b w:val="1"/>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7">
            <w:pPr>
              <w:jc w:val="center"/>
              <w:rPr>
                <w:rFonts w:ascii="Arial" w:cs="Arial" w:eastAsia="Arial" w:hAnsi="Arial"/>
                <w:sz w:val="32"/>
                <w:szCs w:val="32"/>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8">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Engagement Activity: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9">
            <w:pPr>
              <w:jc w:val="cente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A">
            <w:pPr>
              <w:rPr>
                <w:rFonts w:ascii="Arial Narrow" w:cs="Arial Narrow" w:eastAsia="Arial Narrow" w:hAnsi="Arial Narrow"/>
                <w:b w:val="0"/>
                <w:i w:val="0"/>
                <w:vertAlign w:val="baseline"/>
              </w:rPr>
            </w:pPr>
            <w:r w:rsidDel="00000000" w:rsidR="00000000" w:rsidRPr="00000000">
              <w:rPr>
                <w:rFonts w:ascii="Arial Narrow" w:cs="Arial Narrow" w:eastAsia="Arial Narrow" w:hAnsi="Arial Narrow"/>
                <w:b w:val="1"/>
                <w:i w:val="1"/>
                <w:vertAlign w:val="baseline"/>
                <w:rtl w:val="0"/>
              </w:rPr>
              <w:t xml:space="preserve">Event location </w:t>
            </w:r>
            <w:r w:rsidDel="00000000" w:rsidR="00000000" w:rsidRPr="00000000">
              <w:rPr>
                <w:rFonts w:ascii="Arial Narrow" w:cs="Arial Narrow" w:eastAsia="Arial Narrow" w:hAnsi="Arial Narrow"/>
                <w:b w:val="1"/>
                <w:i w:val="1"/>
                <w:u w:val="single"/>
                <w:vertAlign w:val="baseline"/>
                <w:rtl w:val="0"/>
              </w:rPr>
              <w:t xml:space="preserve">OR</w:t>
            </w:r>
            <w:r w:rsidDel="00000000" w:rsidR="00000000" w:rsidRPr="00000000">
              <w:rPr>
                <w:rFonts w:ascii="Arial Narrow" w:cs="Arial Narrow" w:eastAsia="Arial Narrow" w:hAnsi="Arial Narrow"/>
                <w:b w:val="1"/>
                <w:i w:val="1"/>
                <w:vertAlign w:val="baseline"/>
                <w:rtl w:val="0"/>
              </w:rPr>
              <w:t xml:space="preserve"> is this a virtual event?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B">
            <w:pPr>
              <w:jc w:val="center"/>
              <w:rPr>
                <w:rFonts w:ascii="Arial" w:cs="Arial" w:eastAsia="Arial" w:hAnsi="Arial"/>
                <w:sz w:val="32"/>
                <w:szCs w:val="32"/>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C">
            <w:pPr>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Time/Date</w:t>
            </w:r>
            <w:r w:rsidDel="00000000" w:rsidR="00000000" w:rsidRPr="00000000">
              <w:rPr>
                <w:rFonts w:ascii="Arial Narrow" w:cs="Arial Narrow" w:eastAsia="Arial Narrow" w:hAnsi="Arial Narrow"/>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D">
            <w:pPr>
              <w:jc w:val="center"/>
              <w:rPr>
                <w:rFonts w:ascii="Arial" w:cs="Arial" w:eastAsia="Arial" w:hAnsi="Arial"/>
                <w:sz w:val="32"/>
                <w:szCs w:val="32"/>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E">
            <w:pPr>
              <w:rPr>
                <w:rFonts w:ascii="Arial Narrow" w:cs="Arial Narrow" w:eastAsia="Arial Narrow" w:hAnsi="Arial Narrow"/>
                <w:b w:val="1"/>
                <w:vertAlign w:val="baseline"/>
              </w:rPr>
            </w:pPr>
            <w:r w:rsidDel="00000000" w:rsidR="00000000" w:rsidRPr="00000000">
              <w:rPr>
                <w:rFonts w:ascii="Arial Narrow" w:cs="Arial Narrow" w:eastAsia="Arial Narrow" w:hAnsi="Arial Narrow"/>
                <w:b w:val="1"/>
                <w:sz w:val="22"/>
                <w:szCs w:val="22"/>
                <w:rtl w:val="0"/>
              </w:rPr>
              <w:t xml:space="preserve">Coordinator approval for Engagement Activity: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F">
            <w:pPr>
              <w:jc w:val="center"/>
              <w:rPr>
                <w:rFonts w:ascii="Arial" w:cs="Arial" w:eastAsia="Arial" w:hAnsi="Arial"/>
                <w:sz w:val="32"/>
                <w:szCs w:val="32"/>
                <w:vertAlign w:val="baseline"/>
              </w:rPr>
            </w:pPr>
            <w:r w:rsidDel="00000000" w:rsidR="00000000" w:rsidRPr="00000000">
              <w:rPr>
                <w:rtl w:val="0"/>
              </w:rPr>
            </w:r>
          </w:p>
        </w:tc>
      </w:tr>
      <w:tr>
        <w:trPr>
          <w:trHeight w:val="6855" w:hRule="atLeast"/>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0">
            <w:pPr>
              <w:jc w:val="center"/>
              <w:rPr>
                <w:rFonts w:ascii="Arial Narrow" w:cs="Arial Narrow" w:eastAsia="Arial Narrow" w:hAnsi="Arial Narrow"/>
                <w:b w:val="0"/>
                <w:i w:val="0"/>
                <w:vertAlign w:val="baseline"/>
              </w:rPr>
            </w:pPr>
            <w:r w:rsidDel="00000000" w:rsidR="00000000" w:rsidRPr="00000000">
              <w:rPr>
                <w:rFonts w:ascii="Arial Narrow" w:cs="Arial Narrow" w:eastAsia="Arial Narrow" w:hAnsi="Arial Narrow"/>
                <w:b w:val="1"/>
                <w:highlight w:val="yellow"/>
                <w:vertAlign w:val="baseline"/>
                <w:rtl w:val="0"/>
              </w:rPr>
              <w:t xml:space="preserve">Use this form for </w:t>
            </w:r>
            <w:r w:rsidDel="00000000" w:rsidR="00000000" w:rsidRPr="00000000">
              <w:rPr>
                <w:rFonts w:ascii="Arial Narrow" w:cs="Arial Narrow" w:eastAsia="Arial Narrow" w:hAnsi="Arial Narrow"/>
                <w:b w:val="1"/>
                <w:highlight w:val="yellow"/>
                <w:u w:val="single"/>
                <w:vertAlign w:val="baseline"/>
                <w:rtl w:val="0"/>
              </w:rPr>
              <w:t xml:space="preserve">all</w:t>
            </w:r>
            <w:r w:rsidDel="00000000" w:rsidR="00000000" w:rsidRPr="00000000">
              <w:rPr>
                <w:rFonts w:ascii="Arial Narrow" w:cs="Arial Narrow" w:eastAsia="Arial Narrow" w:hAnsi="Arial Narrow"/>
                <w:b w:val="1"/>
                <w:highlight w:val="yellow"/>
                <w:vertAlign w:val="baseline"/>
                <w:rtl w:val="0"/>
              </w:rPr>
              <w:t xml:space="preserve"> Family Engagement Events, Parent Meetings/Advisory, and Workshops using parent funds.</w:t>
            </w:r>
            <w:r w:rsidDel="00000000" w:rsidR="00000000" w:rsidRPr="00000000">
              <w:rPr>
                <w:rtl w:val="0"/>
              </w:rPr>
            </w:r>
          </w:p>
          <w:p w:rsidR="00000000" w:rsidDel="00000000" w:rsidP="00000000" w:rsidRDefault="00000000" w:rsidRPr="00000000" w14:paraId="00000011">
            <w:pPr>
              <w:jc w:val="center"/>
              <w:rPr>
                <w:rFonts w:ascii="Arial Narrow" w:cs="Arial Narrow" w:eastAsia="Arial Narrow" w:hAnsi="Arial Narrow"/>
                <w:b w:val="0"/>
                <w:i w:val="0"/>
                <w:sz w:val="22"/>
                <w:szCs w:val="22"/>
                <w:vertAlign w:val="baseline"/>
              </w:rPr>
            </w:pPr>
            <w:r w:rsidDel="00000000" w:rsidR="00000000" w:rsidRPr="00000000">
              <w:rPr>
                <w:rtl w:val="0"/>
              </w:rPr>
            </w:r>
          </w:p>
          <w:p w:rsidR="00000000" w:rsidDel="00000000" w:rsidP="00000000" w:rsidRDefault="00000000" w:rsidRPr="00000000" w14:paraId="00000012">
            <w:pPr>
              <w:jc w:val="center"/>
              <w:rPr>
                <w:rFonts w:ascii="Arial Narrow" w:cs="Arial Narrow" w:eastAsia="Arial Narrow" w:hAnsi="Arial Narrow"/>
                <w:i w:val="0"/>
                <w:sz w:val="22"/>
                <w:szCs w:val="22"/>
                <w:vertAlign w:val="baseline"/>
              </w:rPr>
            </w:pPr>
            <w:r w:rsidDel="00000000" w:rsidR="00000000" w:rsidRPr="00000000">
              <w:rPr>
                <w:rFonts w:ascii="Arial Narrow" w:cs="Arial Narrow" w:eastAsia="Arial Narrow" w:hAnsi="Arial Narrow"/>
                <w:b w:val="1"/>
                <w:vertAlign w:val="baseline"/>
                <w:rtl w:val="0"/>
              </w:rPr>
              <w:t xml:space="preserve">You must choose an activity from our parenting Curriculum</w:t>
            </w:r>
            <w:r w:rsidDel="00000000" w:rsidR="00000000" w:rsidRPr="00000000">
              <w:rPr>
                <w:rFonts w:ascii="Arial Narrow" w:cs="Arial Narrow" w:eastAsia="Arial Narrow" w:hAnsi="Arial Narrow"/>
                <w:sz w:val="22"/>
                <w:szCs w:val="22"/>
                <w:vertAlign w:val="baseline"/>
                <w:rtl w:val="0"/>
              </w:rPr>
              <w:t xml:space="preserve">:  </w:t>
            </w:r>
            <w:r w:rsidDel="00000000" w:rsidR="00000000" w:rsidRPr="00000000">
              <w:rPr>
                <w:rFonts w:ascii="Arial Narrow" w:cs="Arial Narrow" w:eastAsia="Arial Narrow" w:hAnsi="Arial Narrow"/>
                <w:i w:val="1"/>
                <w:sz w:val="22"/>
                <w:szCs w:val="22"/>
                <w:vertAlign w:val="baseline"/>
                <w:rtl w:val="0"/>
              </w:rPr>
              <w:t xml:space="preserve">Your Journey Together or Building Your Bounce and i</w:t>
            </w:r>
            <w:r w:rsidDel="00000000" w:rsidR="00000000" w:rsidRPr="00000000">
              <w:rPr>
                <w:rFonts w:ascii="Calibri" w:cs="Calibri" w:eastAsia="Calibri" w:hAnsi="Calibri"/>
                <w:i w:val="1"/>
                <w:color w:val="000000"/>
                <w:sz w:val="22"/>
                <w:szCs w:val="22"/>
                <w:vertAlign w:val="baseline"/>
                <w:rtl w:val="0"/>
              </w:rPr>
              <w:t xml:space="preserve">nclude a small literacy activity, such as a nursery rhyme, finger play or chant. </w:t>
            </w:r>
            <w:r w:rsidDel="00000000" w:rsidR="00000000" w:rsidRPr="00000000">
              <w:rPr>
                <w:rtl w:val="0"/>
              </w:rPr>
            </w:r>
          </w:p>
          <w:p w:rsidR="00000000" w:rsidDel="00000000" w:rsidP="00000000" w:rsidRDefault="00000000" w:rsidRPr="00000000" w14:paraId="00000013">
            <w:pPr>
              <w:jc w:val="center"/>
              <w:rPr>
                <w:rFonts w:ascii="Arial Narrow" w:cs="Arial Narrow" w:eastAsia="Arial Narrow" w:hAnsi="Arial Narrow"/>
                <w:b w:val="0"/>
                <w:sz w:val="22"/>
                <w:szCs w:val="22"/>
                <w:vertAlign w:val="baseline"/>
              </w:rPr>
            </w:pPr>
            <w:r w:rsidDel="00000000" w:rsidR="00000000" w:rsidRPr="00000000">
              <w:rPr>
                <w:rtl w:val="0"/>
              </w:rPr>
            </w:r>
          </w:p>
          <w:p w:rsidR="00000000" w:rsidDel="00000000" w:rsidP="00000000" w:rsidRDefault="00000000" w:rsidRPr="00000000" w14:paraId="00000014">
            <w:pPr>
              <w:spacing w:line="240" w:lineRule="auto"/>
              <w:jc w:val="center"/>
              <w:rPr>
                <w:rFonts w:ascii="Arial Narrow" w:cs="Arial Narrow" w:eastAsia="Arial Narrow" w:hAnsi="Arial Narrow"/>
                <w:i w:val="0"/>
                <w:sz w:val="22"/>
                <w:szCs w:val="22"/>
                <w:vertAlign w:val="baseline"/>
              </w:rPr>
            </w:pPr>
            <w:r w:rsidDel="00000000" w:rsidR="00000000" w:rsidRPr="00000000">
              <w:rPr>
                <w:rFonts w:ascii="Arial Narrow" w:cs="Arial Narrow" w:eastAsia="Arial Narrow" w:hAnsi="Arial Narrow"/>
                <w:b w:val="1"/>
                <w:vertAlign w:val="baseline"/>
                <w:rtl w:val="0"/>
              </w:rPr>
              <w:t xml:space="preserve">Circle the Family Engagement Outcomes that will be addressed</w:t>
            </w:r>
            <w:r w:rsidDel="00000000" w:rsidR="00000000" w:rsidRPr="00000000">
              <w:rPr>
                <w:rFonts w:ascii="Arial Narrow" w:cs="Arial Narrow" w:eastAsia="Arial Narrow" w:hAnsi="Arial Narrow"/>
                <w:b w:val="1"/>
                <w:sz w:val="22"/>
                <w:szCs w:val="22"/>
                <w:vertAlign w:val="baseline"/>
                <w:rtl w:val="0"/>
              </w:rPr>
              <w:t xml:space="preserve">: </w:t>
            </w:r>
            <w:r w:rsidDel="00000000" w:rsidR="00000000" w:rsidRPr="00000000">
              <w:rPr>
                <w:rFonts w:ascii="Arial Narrow" w:cs="Arial Narrow" w:eastAsia="Arial Narrow" w:hAnsi="Arial Narrow"/>
                <w:sz w:val="22"/>
                <w:szCs w:val="22"/>
                <w:vertAlign w:val="baseline"/>
                <w:rtl w:val="0"/>
              </w:rPr>
              <w:t xml:space="preserve"> </w:t>
            </w:r>
            <w:r w:rsidDel="00000000" w:rsidR="00000000" w:rsidRPr="00000000">
              <w:rPr>
                <w:rFonts w:ascii="Arial Narrow" w:cs="Arial Narrow" w:eastAsia="Arial Narrow" w:hAnsi="Arial Narrow"/>
                <w:i w:val="1"/>
                <w:sz w:val="22"/>
                <w:szCs w:val="22"/>
                <w:vertAlign w:val="baseline"/>
                <w:rtl w:val="0"/>
              </w:rPr>
              <w:t xml:space="preserve">Positive Parent-Child Relationships  </w:t>
            </w:r>
            <w:r w:rsidDel="00000000" w:rsidR="00000000" w:rsidRPr="00000000">
              <w:rPr>
                <w:rtl w:val="0"/>
              </w:rPr>
            </w:r>
          </w:p>
          <w:p w:rsidR="00000000" w:rsidDel="00000000" w:rsidP="00000000" w:rsidRDefault="00000000" w:rsidRPr="00000000" w14:paraId="00000015">
            <w:pPr>
              <w:spacing w:line="240" w:lineRule="auto"/>
              <w:jc w:val="center"/>
              <w:rPr>
                <w:rFonts w:ascii="Arial Narrow" w:cs="Arial Narrow" w:eastAsia="Arial Narrow" w:hAnsi="Arial Narrow"/>
                <w:i w:val="0"/>
                <w:sz w:val="22"/>
                <w:szCs w:val="22"/>
                <w:vertAlign w:val="baseline"/>
              </w:rPr>
            </w:pPr>
            <w:r w:rsidDel="00000000" w:rsidR="00000000" w:rsidRPr="00000000">
              <w:rPr>
                <w:rFonts w:ascii="Arial Narrow" w:cs="Arial Narrow" w:eastAsia="Arial Narrow" w:hAnsi="Arial Narrow"/>
                <w:i w:val="1"/>
                <w:sz w:val="22"/>
                <w:szCs w:val="22"/>
                <w:vertAlign w:val="baseline"/>
                <w:rtl w:val="0"/>
              </w:rPr>
              <w:t xml:space="preserve">Family Well-being        Families as Lifelong Educator        Families as Learners        Family Engagement in Transitions                            Family Connections to Peers and Community         Families as Advocates and Leaders        </w:t>
            </w:r>
            <w:r w:rsidDel="00000000" w:rsidR="00000000" w:rsidRPr="00000000">
              <w:rPr>
                <w:rtl w:val="0"/>
              </w:rPr>
            </w:r>
          </w:p>
          <w:p w:rsidR="00000000" w:rsidDel="00000000" w:rsidP="00000000" w:rsidRDefault="00000000" w:rsidRPr="00000000" w14:paraId="00000016">
            <w:pPr>
              <w:jc w:val="center"/>
              <w:rPr>
                <w:rFonts w:ascii="Arial Narrow" w:cs="Arial Narrow" w:eastAsia="Arial Narrow" w:hAnsi="Arial Narrow"/>
                <w:i w:val="0"/>
                <w:sz w:val="22"/>
                <w:szCs w:val="22"/>
                <w:vertAlign w:val="baseline"/>
              </w:rPr>
            </w:pPr>
            <w:r w:rsidDel="00000000" w:rsidR="00000000" w:rsidRPr="00000000">
              <w:rPr>
                <w:rtl w:val="0"/>
              </w:rPr>
            </w:r>
          </w:p>
          <w:p w:rsidR="00000000" w:rsidDel="00000000" w:rsidP="00000000" w:rsidRDefault="00000000" w:rsidRPr="00000000" w14:paraId="00000017">
            <w:pPr>
              <w:spacing w:line="240" w:lineRule="auto"/>
              <w:jc w:val="center"/>
              <w:rPr>
                <w:rFonts w:ascii="Arial Narrow" w:cs="Arial Narrow" w:eastAsia="Arial Narrow" w:hAnsi="Arial Narrow"/>
                <w:i w:val="0"/>
                <w:sz w:val="22"/>
                <w:szCs w:val="22"/>
                <w:vertAlign w:val="baseline"/>
              </w:rPr>
            </w:pPr>
            <w:r w:rsidDel="00000000" w:rsidR="00000000" w:rsidRPr="00000000">
              <w:rPr>
                <w:rFonts w:ascii="Arial Narrow" w:cs="Arial Narrow" w:eastAsia="Arial Narrow" w:hAnsi="Arial Narrow"/>
                <w:b w:val="1"/>
                <w:vertAlign w:val="baseline"/>
                <w:rtl w:val="0"/>
              </w:rPr>
              <w:t xml:space="preserve">Circle resources that will be used</w:t>
            </w:r>
            <w:r w:rsidDel="00000000" w:rsidR="00000000" w:rsidRPr="00000000">
              <w:rPr>
                <w:rFonts w:ascii="Arial Narrow" w:cs="Arial Narrow" w:eastAsia="Arial Narrow" w:hAnsi="Arial Narrow"/>
                <w:b w:val="1"/>
                <w:sz w:val="22"/>
                <w:szCs w:val="22"/>
                <w:vertAlign w:val="baseline"/>
                <w:rtl w:val="0"/>
              </w:rPr>
              <w:t xml:space="preserve">:  </w:t>
            </w:r>
            <w:r w:rsidDel="00000000" w:rsidR="00000000" w:rsidRPr="00000000">
              <w:rPr>
                <w:rFonts w:ascii="Arial Narrow" w:cs="Arial Narrow" w:eastAsia="Arial Narrow" w:hAnsi="Arial Narrow"/>
                <w:i w:val="1"/>
                <w:sz w:val="22"/>
                <w:szCs w:val="22"/>
                <w:vertAlign w:val="baseline"/>
                <w:rtl w:val="0"/>
              </w:rPr>
              <w:t xml:space="preserve">Your Journey Together        Building Your Bounce        e deca        For Now and Forever booklets       Conscious Discipline       Circle of Security        Theraplay       Mindfulness activities/Mind Yeti        ReadyRosie             GOLD Data        Talk, Protect and Report bookmarks</w:t>
            </w:r>
            <w:r w:rsidDel="00000000" w:rsidR="00000000" w:rsidRPr="00000000">
              <w:rPr>
                <w:rtl w:val="0"/>
              </w:rPr>
            </w:r>
          </w:p>
          <w:p w:rsidR="00000000" w:rsidDel="00000000" w:rsidP="00000000" w:rsidRDefault="00000000" w:rsidRPr="00000000" w14:paraId="00000018">
            <w:pPr>
              <w:jc w:val="center"/>
              <w:rPr>
                <w:rFonts w:ascii="Arial Narrow" w:cs="Arial Narrow" w:eastAsia="Arial Narrow" w:hAnsi="Arial Narrow"/>
                <w:b w:val="1"/>
                <w:sz w:val="22"/>
                <w:szCs w:val="22"/>
                <w:highlight w:val="yellow"/>
              </w:rPr>
            </w:pPr>
            <w:r w:rsidDel="00000000" w:rsidR="00000000" w:rsidRPr="00000000">
              <w:rPr>
                <w:rtl w:val="0"/>
              </w:rPr>
            </w:r>
          </w:p>
          <w:p w:rsidR="00000000" w:rsidDel="00000000" w:rsidP="00000000" w:rsidRDefault="00000000" w:rsidRPr="00000000" w14:paraId="00000019">
            <w:pPr>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highlight w:val="yellow"/>
                <w:vertAlign w:val="baseline"/>
                <w:rtl w:val="0"/>
              </w:rPr>
              <w:t xml:space="preserve">List expenses/charges below.  CC Teacher</w:t>
            </w:r>
            <w:r w:rsidDel="00000000" w:rsidR="00000000" w:rsidRPr="00000000">
              <w:rPr>
                <w:rFonts w:ascii="Arial Narrow" w:cs="Arial Narrow" w:eastAsia="Arial Narrow" w:hAnsi="Arial Narrow"/>
                <w:b w:val="1"/>
                <w:sz w:val="22"/>
                <w:szCs w:val="22"/>
                <w:highlight w:val="yellow"/>
                <w:rtl w:val="0"/>
              </w:rPr>
              <w:t xml:space="preserve">/</w:t>
            </w:r>
            <w:r w:rsidDel="00000000" w:rsidR="00000000" w:rsidRPr="00000000">
              <w:rPr>
                <w:rFonts w:ascii="Arial Narrow" w:cs="Arial Narrow" w:eastAsia="Arial Narrow" w:hAnsi="Arial Narrow"/>
                <w:b w:val="1"/>
                <w:sz w:val="22"/>
                <w:szCs w:val="22"/>
                <w:highlight w:val="yellow"/>
                <w:vertAlign w:val="baseline"/>
                <w:rtl w:val="0"/>
              </w:rPr>
              <w:t xml:space="preserve">FSS discusses plans with their </w:t>
            </w:r>
            <w:r w:rsidDel="00000000" w:rsidR="00000000" w:rsidRPr="00000000">
              <w:rPr>
                <w:rFonts w:ascii="Arial Narrow" w:cs="Arial Narrow" w:eastAsia="Arial Narrow" w:hAnsi="Arial Narrow"/>
                <w:b w:val="1"/>
                <w:sz w:val="22"/>
                <w:szCs w:val="22"/>
                <w:highlight w:val="yellow"/>
                <w:rtl w:val="0"/>
              </w:rPr>
              <w:t xml:space="preserve">coordinat</w:t>
            </w:r>
            <w:r w:rsidDel="00000000" w:rsidR="00000000" w:rsidRPr="00000000">
              <w:rPr>
                <w:rFonts w:ascii="Arial Narrow" w:cs="Arial Narrow" w:eastAsia="Arial Narrow" w:hAnsi="Arial Narrow"/>
                <w:b w:val="1"/>
                <w:sz w:val="22"/>
                <w:szCs w:val="22"/>
                <w:highlight w:val="yellow"/>
                <w:vertAlign w:val="baseline"/>
                <w:rtl w:val="0"/>
              </w:rPr>
              <w:t xml:space="preserve">or. Describe your plan below, including what School Readiness Skills will be of focus</w:t>
            </w:r>
            <w:r w:rsidDel="00000000" w:rsidR="00000000" w:rsidRPr="00000000">
              <w:rPr>
                <w:rFonts w:ascii="Arial Narrow" w:cs="Arial Narrow" w:eastAsia="Arial Narrow" w:hAnsi="Arial Narrow"/>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1A">
            <w:pPr>
              <w:tabs>
                <w:tab w:val="left" w:pos="3435"/>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tabs>
                <w:tab w:val="left" w:pos="3435"/>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tabs>
                <w:tab w:val="left" w:pos="3435"/>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tabs>
                <w:tab w:val="left" w:pos="3435"/>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tabs>
                <w:tab w:val="left" w:pos="3435"/>
              </w:tabs>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tabs>
          <w:tab w:val="left" w:pos="3435"/>
        </w:tabs>
        <w:spacing w:line="276" w:lineRule="auto"/>
        <w:ind w:left="-576" w:firstLine="0"/>
        <w:rPr>
          <w:rFonts w:ascii="Arial Narrow" w:cs="Arial Narrow" w:eastAsia="Arial Narrow" w:hAnsi="Arial Narrow"/>
          <w:b w:val="1"/>
          <w:sz w:val="20"/>
          <w:szCs w:val="20"/>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2271776</wp:posOffset>
                </wp:positionH>
                <wp:positionV relativeFrom="paragraph">
                  <wp:posOffset>3478276</wp:posOffset>
                </wp:positionV>
                <wp:extent cx="4867275" cy="1255395"/>
                <wp:effectExtent b="0" l="0" r="0" t="0"/>
                <wp:wrapNone/>
                <wp:docPr id="1" name=""/>
                <a:graphic>
                  <a:graphicData uri="http://schemas.microsoft.com/office/word/2010/wordprocessingShape">
                    <wps:wsp>
                      <wps:cNvSpPr/>
                      <wps:cNvPr id="2" name="Shape 2"/>
                      <wps:spPr>
                        <a:xfrm>
                          <a:off x="2917125" y="3157065"/>
                          <a:ext cx="4857750" cy="124587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2271776</wp:posOffset>
                </wp:positionH>
                <wp:positionV relativeFrom="paragraph">
                  <wp:posOffset>3478276</wp:posOffset>
                </wp:positionV>
                <wp:extent cx="4867275" cy="125539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867275" cy="1255395"/>
                        </a:xfrm>
                        <a:prstGeom prst="rect"/>
                        <a:ln/>
                      </pic:spPr>
                    </pic:pic>
                  </a:graphicData>
                </a:graphic>
              </wp:anchor>
            </w:drawing>
          </mc:Fallback>
        </mc:AlternateContent>
      </w:r>
    </w:p>
    <w:tbl>
      <w:tblPr>
        <w:tblStyle w:val="Table2"/>
        <w:tblW w:w="11190.0" w:type="dxa"/>
        <w:jc w:val="left"/>
        <w:tblInd w:w="-11.00000000000001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3630"/>
        <w:gridCol w:w="2715"/>
        <w:gridCol w:w="2655"/>
        <w:tblGridChange w:id="0">
          <w:tblGrid>
            <w:gridCol w:w="2190"/>
            <w:gridCol w:w="3630"/>
            <w:gridCol w:w="2715"/>
            <w:gridCol w:w="26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jc w:val="cente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jc w:val="cente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Vendor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jc w:val="cente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jc w:val="cente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Balance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rFonts w:ascii="Arial Narrow" w:cs="Arial Narrow" w:eastAsia="Arial Narrow" w:hAnsi="Arial Narrow"/>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rFonts w:ascii="Arial Narrow" w:cs="Arial Narrow" w:eastAsia="Arial Narrow" w:hAnsi="Arial Narrow"/>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rFonts w:ascii="Arial Narrow" w:cs="Arial Narrow" w:eastAsia="Arial Narrow" w:hAnsi="Arial Narrow"/>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rFonts w:ascii="Arial Narrow" w:cs="Arial Narrow" w:eastAsia="Arial Narrow" w:hAnsi="Arial Narrow"/>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rFonts w:ascii="Arial Narrow" w:cs="Arial Narrow" w:eastAsia="Arial Narrow" w:hAnsi="Arial Narrow"/>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rFonts w:ascii="Arial Narrow" w:cs="Arial Narrow" w:eastAsia="Arial Narrow" w:hAnsi="Arial Narrow"/>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rFonts w:ascii="Arial Narrow" w:cs="Arial Narrow" w:eastAsia="Arial Narrow" w:hAnsi="Arial Narrow"/>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rFonts w:ascii="Arial Narrow" w:cs="Arial Narrow" w:eastAsia="Arial Narrow" w:hAnsi="Arial Narrow"/>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rFonts w:ascii="Arial Narrow" w:cs="Arial Narrow" w:eastAsia="Arial Narrow" w:hAnsi="Arial Narrow"/>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rFonts w:ascii="Arial Narrow" w:cs="Arial Narrow" w:eastAsia="Arial Narrow" w:hAnsi="Arial Narrow"/>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rFonts w:ascii="Arial Narrow" w:cs="Arial Narrow" w:eastAsia="Arial Narrow" w:hAnsi="Arial Narrow"/>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rFonts w:ascii="Arial Narrow" w:cs="Arial Narrow" w:eastAsia="Arial Narrow" w:hAnsi="Arial Narrow"/>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rFonts w:ascii="Arial Narrow" w:cs="Arial Narrow" w:eastAsia="Arial Narrow" w:hAnsi="Arial Narrow"/>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rFonts w:ascii="Arial Narrow" w:cs="Arial Narrow" w:eastAsia="Arial Narrow" w:hAnsi="Arial Narrow"/>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rFonts w:ascii="Arial Narrow" w:cs="Arial Narrow" w:eastAsia="Arial Narrow" w:hAnsi="Arial Narrow"/>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rFonts w:ascii="Arial Narrow" w:cs="Arial Narrow" w:eastAsia="Arial Narrow" w:hAnsi="Arial Narrow"/>
                <w:b w:val="1"/>
                <w:sz w:val="20"/>
                <w:szCs w:val="20"/>
              </w:rPr>
            </w:pPr>
            <w:r w:rsidDel="00000000" w:rsidR="00000000" w:rsidRPr="00000000">
              <w:rPr>
                <w:rtl w:val="0"/>
              </w:rPr>
            </w:r>
          </w:p>
        </w:tc>
      </w:tr>
    </w:tbl>
    <w:p w:rsidR="00000000" w:rsidDel="00000000" w:rsidP="00000000" w:rsidRDefault="00000000" w:rsidRPr="00000000" w14:paraId="00000035">
      <w:pPr>
        <w:tabs>
          <w:tab w:val="left" w:pos="3435"/>
        </w:tabs>
        <w:spacing w:line="276" w:lineRule="auto"/>
        <w:ind w:left="-288" w:right="-288" w:firstLine="0"/>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Copies:</w:t>
      </w:r>
      <w:r w:rsidDel="00000000" w:rsidR="00000000" w:rsidRPr="00000000">
        <w:rPr>
          <w:rFonts w:ascii="Arial Narrow" w:cs="Arial Narrow" w:eastAsia="Arial Narrow" w:hAnsi="Arial Narrow"/>
          <w:b w:val="1"/>
          <w:sz w:val="20"/>
          <w:szCs w:val="20"/>
          <w:rtl w:val="0"/>
        </w:rPr>
        <w:t xml:space="preserve"> </w:t>
      </w:r>
      <w:r w:rsidDel="00000000" w:rsidR="00000000" w:rsidRPr="00000000">
        <w:rPr>
          <w:rFonts w:ascii="Arial Narrow" w:cs="Arial Narrow" w:eastAsia="Arial Narrow" w:hAnsi="Arial Narrow"/>
          <w:b w:val="1"/>
          <w:sz w:val="20"/>
          <w:szCs w:val="20"/>
          <w:vertAlign w:val="baseline"/>
          <w:rtl w:val="0"/>
        </w:rPr>
        <w:t xml:space="preserve">FSS/</w:t>
      </w:r>
      <w:r w:rsidDel="00000000" w:rsidR="00000000" w:rsidRPr="00000000">
        <w:rPr>
          <w:rFonts w:ascii="Arial Narrow" w:cs="Arial Narrow" w:eastAsia="Arial Narrow" w:hAnsi="Arial Narrow"/>
          <w:b w:val="1"/>
          <w:sz w:val="20"/>
          <w:szCs w:val="20"/>
          <w:rtl w:val="0"/>
        </w:rPr>
        <w:t xml:space="preserve">Coordinator </w:t>
      </w:r>
      <w:r w:rsidDel="00000000" w:rsidR="00000000" w:rsidRPr="00000000">
        <w:rPr>
          <w:rFonts w:ascii="Arial Narrow" w:cs="Arial Narrow" w:eastAsia="Arial Narrow" w:hAnsi="Arial Narrow"/>
          <w:b w:val="1"/>
          <w:sz w:val="20"/>
          <w:szCs w:val="20"/>
          <w:vertAlign w:val="baseline"/>
          <w:rtl w:val="0"/>
        </w:rPr>
        <w:t xml:space="preserve">saves originals &amp; emails </w:t>
      </w:r>
      <w:r w:rsidDel="00000000" w:rsidR="00000000" w:rsidRPr="00000000">
        <w:rPr>
          <w:rFonts w:ascii="Arial Narrow" w:cs="Arial Narrow" w:eastAsia="Arial Narrow" w:hAnsi="Arial Narrow"/>
          <w:b w:val="1"/>
          <w:sz w:val="20"/>
          <w:szCs w:val="20"/>
          <w:rtl w:val="0"/>
        </w:rPr>
        <w:t xml:space="preserve">to supervisor, Collaborative and EHS Center-based Manager</w:t>
      </w:r>
      <w:r w:rsidDel="00000000" w:rsidR="00000000" w:rsidRPr="00000000">
        <w:rPr>
          <w:rFonts w:ascii="Arial Narrow" w:cs="Arial Narrow" w:eastAsia="Arial Narrow" w:hAnsi="Arial Narrow"/>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36">
      <w:pPr>
        <w:tabs>
          <w:tab w:val="left" w:pos="3435"/>
        </w:tabs>
        <w:spacing w:line="276" w:lineRule="auto"/>
        <w:ind w:left="-288" w:right="-288" w:firstLine="0"/>
        <w:rPr>
          <w:rFonts w:ascii="Arial Narrow" w:cs="Arial Narrow" w:eastAsia="Arial Narrow" w:hAnsi="Arial Narrow"/>
          <w:b w:val="0"/>
          <w:sz w:val="18"/>
          <w:szCs w:val="18"/>
          <w:vertAlign w:val="baseline"/>
        </w:rPr>
      </w:pPr>
      <w:bookmarkStart w:colFirst="0" w:colLast="0" w:name="_gjdgxs" w:id="0"/>
      <w:bookmarkEnd w:id="0"/>
      <w:r w:rsidDel="00000000" w:rsidR="00000000" w:rsidRPr="00000000">
        <w:rPr>
          <w:rFonts w:ascii="Arial Narrow" w:cs="Arial Narrow" w:eastAsia="Arial Narrow" w:hAnsi="Arial Narrow"/>
          <w:b w:val="1"/>
          <w:sz w:val="18"/>
          <w:szCs w:val="18"/>
          <w:vertAlign w:val="baseline"/>
          <w:rtl w:val="0"/>
        </w:rPr>
        <w:t xml:space="preserve">Rev 7/24/20       P:\Head Start Files\ADMIN\Procedures manual \Time Expense and Training \ Duration or Collaborative Center Plan Family Engagement Activ.doc         </w:t>
      </w:r>
      <w:r w:rsidDel="00000000" w:rsidR="00000000" w:rsidRPr="00000000">
        <w:rPr>
          <w:rtl w:val="0"/>
        </w:rPr>
      </w:r>
    </w:p>
    <w:p w:rsidR="00000000" w:rsidDel="00000000" w:rsidP="00000000" w:rsidRDefault="00000000" w:rsidRPr="00000000" w14:paraId="00000037">
      <w:pPr>
        <w:tabs>
          <w:tab w:val="left" w:pos="3435"/>
        </w:tabs>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38">
      <w:pPr>
        <w:tabs>
          <w:tab w:val="left" w:pos="3435"/>
        </w:tabs>
        <w:jc w:val="center"/>
        <w:rPr>
          <w:rFonts w:ascii="Arial Narrow" w:cs="Arial Narrow" w:eastAsia="Arial Narrow" w:hAnsi="Arial Narrow"/>
          <w:b w:val="0"/>
          <w:sz w:val="28"/>
          <w:szCs w:val="28"/>
          <w:vertAlign w:val="baseline"/>
        </w:rPr>
      </w:pPr>
      <w:r w:rsidDel="00000000" w:rsidR="00000000" w:rsidRPr="00000000">
        <w:rPr>
          <w:rFonts w:ascii="Arial Narrow" w:cs="Arial Narrow" w:eastAsia="Arial Narrow" w:hAnsi="Arial Narrow"/>
          <w:b w:val="1"/>
          <w:sz w:val="28"/>
          <w:szCs w:val="28"/>
          <w:vertAlign w:val="baseline"/>
          <w:rtl w:val="0"/>
        </w:rPr>
        <w:t xml:space="preserve">Receipt Process &amp; Allowable Purchases </w:t>
      </w:r>
      <w:r w:rsidDel="00000000" w:rsidR="00000000" w:rsidRPr="00000000">
        <w:rPr>
          <w:rtl w:val="0"/>
        </w:rPr>
      </w:r>
    </w:p>
    <w:p w:rsidR="00000000" w:rsidDel="00000000" w:rsidP="00000000" w:rsidRDefault="00000000" w:rsidRPr="00000000" w14:paraId="00000039">
      <w:pPr>
        <w:tabs>
          <w:tab w:val="left" w:pos="3435"/>
        </w:tabs>
        <w:jc w:val="center"/>
        <w:rPr>
          <w:rFonts w:ascii="Arial Narrow" w:cs="Arial Narrow" w:eastAsia="Arial Narrow" w:hAnsi="Arial Narrow"/>
          <w:b w:val="0"/>
          <w:sz w:val="28"/>
          <w:szCs w:val="28"/>
          <w:vertAlign w:val="baseline"/>
        </w:rPr>
      </w:pPr>
      <w:r w:rsidDel="00000000" w:rsidR="00000000" w:rsidRPr="00000000">
        <w:rPr>
          <w:rtl w:val="0"/>
        </w:rPr>
      </w:r>
    </w:p>
    <w:p w:rsidR="00000000" w:rsidDel="00000000" w:rsidP="00000000" w:rsidRDefault="00000000" w:rsidRPr="00000000" w14:paraId="0000003A">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3B">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Allowable costs and purchases for Family Engagement Events, Parent Meetings/Advisories and Workshops:</w:t>
      </w:r>
      <w:r w:rsidDel="00000000" w:rsidR="00000000" w:rsidRPr="00000000">
        <w:rPr>
          <w:rtl w:val="0"/>
        </w:rPr>
      </w:r>
    </w:p>
    <w:p w:rsidR="00000000" w:rsidDel="00000000" w:rsidP="00000000" w:rsidRDefault="00000000" w:rsidRPr="00000000" w14:paraId="0000003C">
      <w:pPr>
        <w:numPr>
          <w:ilvl w:val="0"/>
          <w:numId w:val="2"/>
        </w:numPr>
        <w:ind w:left="720" w:hanging="360"/>
        <w:rPr>
          <w:rFonts w:ascii="Arial Narrow" w:cs="Arial Narrow" w:eastAsia="Arial Narrow" w:hAnsi="Arial Narrow"/>
          <w:b w:val="0"/>
          <w:i w:val="0"/>
          <w:vertAlign w:val="baseline"/>
        </w:rPr>
      </w:pPr>
      <w:r w:rsidDel="00000000" w:rsidR="00000000" w:rsidRPr="00000000">
        <w:rPr>
          <w:rFonts w:ascii="Arial Narrow" w:cs="Arial Narrow" w:eastAsia="Arial Narrow" w:hAnsi="Arial Narrow"/>
          <w:b w:val="1"/>
          <w:vertAlign w:val="baseline"/>
          <w:rtl w:val="0"/>
        </w:rPr>
        <w:t xml:space="preserve">Family Engagement Events</w:t>
      </w:r>
      <w:r w:rsidDel="00000000" w:rsidR="00000000" w:rsidRPr="00000000">
        <w:rPr>
          <w:rFonts w:ascii="Arial Narrow" w:cs="Arial Narrow" w:eastAsia="Arial Narrow" w:hAnsi="Arial Narrow"/>
          <w:vertAlign w:val="baseline"/>
          <w:rtl w:val="0"/>
        </w:rPr>
        <w:t xml:space="preserve"> - </w:t>
      </w:r>
      <w:r w:rsidDel="00000000" w:rsidR="00000000" w:rsidRPr="00000000">
        <w:rPr>
          <w:rFonts w:ascii="Arial Narrow" w:cs="Arial Narrow" w:eastAsia="Arial Narrow" w:hAnsi="Arial Narrow"/>
          <w:b w:val="1"/>
          <w:i w:val="1"/>
          <w:vertAlign w:val="baseline"/>
          <w:rtl w:val="0"/>
        </w:rPr>
        <w:t xml:space="preserve">$60 allowed per </w:t>
      </w:r>
      <w:r w:rsidDel="00000000" w:rsidR="00000000" w:rsidRPr="00000000">
        <w:rPr>
          <w:rFonts w:ascii="Arial Narrow" w:cs="Arial Narrow" w:eastAsia="Arial Narrow" w:hAnsi="Arial Narrow"/>
          <w:b w:val="1"/>
          <w:i w:val="1"/>
          <w:rtl w:val="0"/>
        </w:rPr>
        <w:t xml:space="preserve">progra</w:t>
      </w:r>
      <w:r w:rsidDel="00000000" w:rsidR="00000000" w:rsidRPr="00000000">
        <w:rPr>
          <w:rFonts w:ascii="Arial Narrow" w:cs="Arial Narrow" w:eastAsia="Arial Narrow" w:hAnsi="Arial Narrow"/>
          <w:b w:val="1"/>
          <w:i w:val="1"/>
          <w:vertAlign w:val="baseline"/>
          <w:rtl w:val="0"/>
        </w:rPr>
        <w:t xml:space="preserve">m for each event</w:t>
      </w:r>
      <w:r w:rsidDel="00000000" w:rsidR="00000000" w:rsidRPr="00000000">
        <w:rPr>
          <w:rtl w:val="0"/>
        </w:rPr>
      </w:r>
    </w:p>
    <w:p w:rsidR="00000000" w:rsidDel="00000000" w:rsidP="00000000" w:rsidRDefault="00000000" w:rsidRPr="00000000" w14:paraId="0000003D">
      <w:pPr>
        <w:numPr>
          <w:ilvl w:val="0"/>
          <w:numId w:val="2"/>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Parent Meeting/Advisory</w:t>
      </w:r>
      <w:r w:rsidDel="00000000" w:rsidR="00000000" w:rsidRPr="00000000">
        <w:rPr>
          <w:rFonts w:ascii="Arial Narrow" w:cs="Arial Narrow" w:eastAsia="Arial Narrow" w:hAnsi="Arial Narrow"/>
          <w:vertAlign w:val="baseline"/>
          <w:rtl w:val="0"/>
        </w:rPr>
        <w:t xml:space="preserve"> – </w:t>
      </w:r>
      <w:r w:rsidDel="00000000" w:rsidR="00000000" w:rsidRPr="00000000">
        <w:rPr>
          <w:rFonts w:ascii="Arial Narrow" w:cs="Arial Narrow" w:eastAsia="Arial Narrow" w:hAnsi="Arial Narrow"/>
          <w:b w:val="1"/>
          <w:i w:val="1"/>
          <w:vertAlign w:val="baseline"/>
          <w:rtl w:val="0"/>
        </w:rPr>
        <w:t xml:space="preserve">$</w:t>
      </w:r>
      <w:r w:rsidDel="00000000" w:rsidR="00000000" w:rsidRPr="00000000">
        <w:rPr>
          <w:rFonts w:ascii="Arial Narrow" w:cs="Arial Narrow" w:eastAsia="Arial Narrow" w:hAnsi="Arial Narrow"/>
          <w:b w:val="1"/>
          <w:i w:val="1"/>
          <w:rtl w:val="0"/>
        </w:rPr>
        <w:t xml:space="preserve">3</w:t>
      </w:r>
      <w:r w:rsidDel="00000000" w:rsidR="00000000" w:rsidRPr="00000000">
        <w:rPr>
          <w:rFonts w:ascii="Arial Narrow" w:cs="Arial Narrow" w:eastAsia="Arial Narrow" w:hAnsi="Arial Narrow"/>
          <w:b w:val="1"/>
          <w:i w:val="1"/>
          <w:vertAlign w:val="baseline"/>
          <w:rtl w:val="0"/>
        </w:rPr>
        <w:t xml:space="preserve">0 allowed for food and water/beverages.</w:t>
      </w:r>
      <w:r w:rsidDel="00000000" w:rsidR="00000000" w:rsidRPr="00000000">
        <w:rPr>
          <w:rtl w:val="0"/>
        </w:rPr>
      </w:r>
    </w:p>
    <w:p w:rsidR="00000000" w:rsidDel="00000000" w:rsidP="00000000" w:rsidRDefault="00000000" w:rsidRPr="00000000" w14:paraId="0000003E">
      <w:pPr>
        <w:numPr>
          <w:ilvl w:val="0"/>
          <w:numId w:val="2"/>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Workshops</w:t>
      </w:r>
      <w:r w:rsidDel="00000000" w:rsidR="00000000" w:rsidRPr="00000000">
        <w:rPr>
          <w:rFonts w:ascii="Arial Narrow" w:cs="Arial Narrow" w:eastAsia="Arial Narrow" w:hAnsi="Arial Narrow"/>
          <w:vertAlign w:val="baseline"/>
          <w:rtl w:val="0"/>
        </w:rPr>
        <w:t xml:space="preserve"> – FSS may spend $40 per workshop but will spend less with low rsvp numbers. </w:t>
      </w:r>
    </w:p>
    <w:p w:rsidR="00000000" w:rsidDel="00000000" w:rsidP="00000000" w:rsidRDefault="00000000" w:rsidRPr="00000000" w14:paraId="0000003F">
      <w:pPr>
        <w:numPr>
          <w:ilvl w:val="1"/>
          <w:numId w:val="2"/>
        </w:numPr>
        <w:ind w:left="144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Workshops will focus on attachment-based parenting skills and resiliency – Your Journey Together (YJT), Building Your Bounce, For Now and Forever Booklets, Conscious Discipline, Circle of Security, Theraplay, Mindfulness, Ready Rosie. You may also use the Talk, Protect and Report bookmarks (Sexual abuse awareness and prevention) to facilitate discussion about what is highlighted on the bookmarks.   </w:t>
      </w:r>
    </w:p>
    <w:p w:rsidR="00000000" w:rsidDel="00000000" w:rsidP="00000000" w:rsidRDefault="00000000" w:rsidRPr="00000000" w14:paraId="00000040">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41">
      <w:pPr>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Other allowable purchases</w:t>
      </w: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42">
      <w:pPr>
        <w:numPr>
          <w:ilvl w:val="0"/>
          <w:numId w:val="2"/>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1 Gas Card for enrolled families that</w:t>
      </w:r>
      <w:r w:rsidDel="00000000" w:rsidR="00000000" w:rsidRPr="00000000">
        <w:rPr>
          <w:rFonts w:ascii="Arial Narrow" w:cs="Arial Narrow" w:eastAsia="Arial Narrow" w:hAnsi="Arial Narrow"/>
          <w:rtl w:val="0"/>
        </w:rPr>
        <w:t xml:space="preserve"> attend</w:t>
      </w:r>
      <w:r w:rsidDel="00000000" w:rsidR="00000000" w:rsidRPr="00000000">
        <w:rPr>
          <w:rFonts w:ascii="Arial Narrow" w:cs="Arial Narrow" w:eastAsia="Arial Narrow" w:hAnsi="Arial Narrow"/>
          <w:vertAlign w:val="baseline"/>
          <w:rtl w:val="0"/>
        </w:rPr>
        <w:t xml:space="preserve"> </w:t>
      </w:r>
    </w:p>
    <w:p w:rsidR="00000000" w:rsidDel="00000000" w:rsidP="00000000" w:rsidRDefault="00000000" w:rsidRPr="00000000" w14:paraId="00000043">
      <w:pPr>
        <w:numPr>
          <w:ilvl w:val="0"/>
          <w:numId w:val="2"/>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Food and water for event</w:t>
      </w:r>
    </w:p>
    <w:p w:rsidR="00000000" w:rsidDel="00000000" w:rsidP="00000000" w:rsidRDefault="00000000" w:rsidRPr="00000000" w14:paraId="00000044">
      <w:pPr>
        <w:numPr>
          <w:ilvl w:val="0"/>
          <w:numId w:val="2"/>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Items related to supporting the curriculum</w:t>
      </w:r>
    </w:p>
    <w:p w:rsidR="00000000" w:rsidDel="00000000" w:rsidP="00000000" w:rsidRDefault="00000000" w:rsidRPr="00000000" w14:paraId="00000045">
      <w:pPr>
        <w:numPr>
          <w:ilvl w:val="0"/>
          <w:numId w:val="2"/>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Safety items (carbon monoxide detectors, fire extinguishers, smoke detectors)</w:t>
      </w:r>
    </w:p>
    <w:p w:rsidR="00000000" w:rsidDel="00000000" w:rsidP="00000000" w:rsidRDefault="00000000" w:rsidRPr="00000000" w14:paraId="00000046">
      <w:pPr>
        <w:numPr>
          <w:ilvl w:val="0"/>
          <w:numId w:val="2"/>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rtl w:val="0"/>
        </w:rPr>
        <w:t xml:space="preserve">S</w:t>
      </w:r>
      <w:r w:rsidDel="00000000" w:rsidR="00000000" w:rsidRPr="00000000">
        <w:rPr>
          <w:rFonts w:ascii="Arial Narrow" w:cs="Arial Narrow" w:eastAsia="Arial Narrow" w:hAnsi="Arial Narrow"/>
          <w:vertAlign w:val="baseline"/>
          <w:rtl w:val="0"/>
        </w:rPr>
        <w:t xml:space="preserve">upplies related to the training itself</w:t>
      </w:r>
    </w:p>
    <w:p w:rsidR="00000000" w:rsidDel="00000000" w:rsidP="00000000" w:rsidRDefault="00000000" w:rsidRPr="00000000" w14:paraId="00000047">
      <w:pPr>
        <w:numPr>
          <w:ilvl w:val="0"/>
          <w:numId w:val="2"/>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Books </w:t>
      </w:r>
    </w:p>
    <w:p w:rsidR="00000000" w:rsidDel="00000000" w:rsidP="00000000" w:rsidRDefault="00000000" w:rsidRPr="00000000" w14:paraId="00000048">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49">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Parent Fund Codes and receipts for expenses and charges:</w:t>
      </w:r>
      <w:r w:rsidDel="00000000" w:rsidR="00000000" w:rsidRPr="00000000">
        <w:rPr>
          <w:rtl w:val="0"/>
        </w:rPr>
      </w:r>
    </w:p>
    <w:p w:rsidR="00000000" w:rsidDel="00000000" w:rsidP="00000000" w:rsidRDefault="00000000" w:rsidRPr="00000000" w14:paraId="0000004A">
      <w:pPr>
        <w:numPr>
          <w:ilvl w:val="0"/>
          <w:numId w:val="1"/>
        </w:numPr>
        <w:ind w:left="648" w:hanging="360"/>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Type your </w:t>
      </w:r>
      <w:r w:rsidDel="00000000" w:rsidR="00000000" w:rsidRPr="00000000">
        <w:rPr>
          <w:rFonts w:ascii="Arial Narrow" w:cs="Arial Narrow" w:eastAsia="Arial Narrow" w:hAnsi="Arial Narrow"/>
          <w:b w:val="1"/>
          <w:u w:val="single"/>
          <w:vertAlign w:val="baseline"/>
          <w:rtl w:val="0"/>
        </w:rPr>
        <w:t xml:space="preserve">specific program code</w:t>
      </w:r>
      <w:r w:rsidDel="00000000" w:rsidR="00000000" w:rsidRPr="00000000">
        <w:rPr>
          <w:rFonts w:ascii="Arial Narrow" w:cs="Arial Narrow" w:eastAsia="Arial Narrow" w:hAnsi="Arial Narrow"/>
          <w:b w:val="1"/>
          <w:vertAlign w:val="baseline"/>
          <w:rtl w:val="0"/>
        </w:rPr>
        <w:t xml:space="preserve"> in your expense sheet </w:t>
      </w:r>
      <w:r w:rsidDel="00000000" w:rsidR="00000000" w:rsidRPr="00000000">
        <w:rPr>
          <w:rFonts w:ascii="Arial Narrow" w:cs="Arial Narrow" w:eastAsia="Arial Narrow" w:hAnsi="Arial Narrow"/>
          <w:b w:val="1"/>
          <w:u w:val="single"/>
          <w:vertAlign w:val="baseline"/>
          <w:rtl w:val="0"/>
        </w:rPr>
        <w:t xml:space="preserve">and</w:t>
      </w:r>
      <w:r w:rsidDel="00000000" w:rsidR="00000000" w:rsidRPr="00000000">
        <w:rPr>
          <w:rFonts w:ascii="Arial Narrow" w:cs="Arial Narrow" w:eastAsia="Arial Narrow" w:hAnsi="Arial Narrow"/>
          <w:b w:val="1"/>
          <w:vertAlign w:val="baseline"/>
          <w:rtl w:val="0"/>
        </w:rPr>
        <w:t xml:space="preserve"> write your program code on the reimbursement and vendor charge receipts. </w:t>
      </w:r>
      <w:r w:rsidDel="00000000" w:rsidR="00000000" w:rsidRPr="00000000">
        <w:rPr>
          <w:rtl w:val="0"/>
        </w:rPr>
      </w:r>
    </w:p>
    <w:p w:rsidR="00000000" w:rsidDel="00000000" w:rsidP="00000000" w:rsidRDefault="00000000" w:rsidRPr="00000000" w14:paraId="0000004B">
      <w:pPr>
        <w:ind w:left="648" w:firstLine="0"/>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4C">
      <w:pPr>
        <w:numPr>
          <w:ilvl w:val="0"/>
          <w:numId w:val="1"/>
        </w:numPr>
        <w:ind w:left="720" w:hanging="360"/>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color w:val="ff0000"/>
          <w:vertAlign w:val="baseline"/>
          <w:rtl w:val="0"/>
        </w:rPr>
        <w:t xml:space="preserve">H</w:t>
      </w:r>
      <w:r w:rsidDel="00000000" w:rsidR="00000000" w:rsidRPr="00000000">
        <w:rPr>
          <w:rFonts w:ascii="Arial Narrow" w:cs="Arial Narrow" w:eastAsia="Arial Narrow" w:hAnsi="Arial Narrow"/>
          <w:b w:val="1"/>
          <w:color w:val="ff0000"/>
          <w:rtl w:val="0"/>
        </w:rPr>
        <w:t xml:space="preserve">S</w:t>
      </w:r>
      <w:r w:rsidDel="00000000" w:rsidR="00000000" w:rsidRPr="00000000">
        <w:rPr>
          <w:rFonts w:ascii="Arial Narrow" w:cs="Arial Narrow" w:eastAsia="Arial Narrow" w:hAnsi="Arial Narrow"/>
          <w:b w:val="1"/>
          <w:color w:val="ff0000"/>
          <w:vertAlign w:val="baseline"/>
          <w:rtl w:val="0"/>
        </w:rPr>
        <w:t xml:space="preserve"> Collaborative Ce</w:t>
      </w:r>
      <w:r w:rsidDel="00000000" w:rsidR="00000000" w:rsidRPr="00000000">
        <w:rPr>
          <w:rFonts w:ascii="Arial Narrow" w:cs="Arial Narrow" w:eastAsia="Arial Narrow" w:hAnsi="Arial Narrow"/>
          <w:b w:val="1"/>
          <w:color w:val="ff0000"/>
          <w:rtl w:val="0"/>
        </w:rPr>
        <w:t xml:space="preserve">nters </w:t>
      </w:r>
      <w:r w:rsidDel="00000000" w:rsidR="00000000" w:rsidRPr="00000000">
        <w:rPr>
          <w:rFonts w:ascii="Arial Narrow" w:cs="Arial Narrow" w:eastAsia="Arial Narrow" w:hAnsi="Arial Narrow"/>
          <w:b w:val="1"/>
          <w:color w:val="ff0000"/>
          <w:vertAlign w:val="baseline"/>
          <w:rtl w:val="0"/>
        </w:rPr>
        <w:t xml:space="preserve">Parent Fund Code</w:t>
      </w:r>
      <w:r w:rsidDel="00000000" w:rsidR="00000000" w:rsidRPr="00000000">
        <w:rPr>
          <w:rFonts w:ascii="Arial Narrow" w:cs="Arial Narrow" w:eastAsia="Arial Narrow" w:hAnsi="Arial Narrow"/>
          <w:b w:val="1"/>
          <w:vertAlign w:val="baseline"/>
          <w:rtl w:val="0"/>
        </w:rPr>
        <w:t xml:space="preserve">: </w:t>
      </w:r>
      <w:r w:rsidDel="00000000" w:rsidR="00000000" w:rsidRPr="00000000">
        <w:rPr>
          <w:rFonts w:ascii="Arial Narrow" w:cs="Arial Narrow" w:eastAsia="Arial Narrow" w:hAnsi="Arial Narrow"/>
          <w:b w:val="1"/>
          <w:highlight w:val="yellow"/>
          <w:vertAlign w:val="baseline"/>
          <w:rtl w:val="0"/>
        </w:rPr>
        <w:t xml:space="preserve">624-30-4540-99</w:t>
      </w:r>
      <w:r w:rsidDel="00000000" w:rsidR="00000000" w:rsidRPr="00000000">
        <w:rPr>
          <w:rFonts w:ascii="Arial Narrow" w:cs="Arial Narrow" w:eastAsia="Arial Narrow" w:hAnsi="Arial Narrow"/>
          <w:b w:val="1"/>
          <w:vertAlign w:val="baseline"/>
          <w:rtl w:val="0"/>
        </w:rPr>
        <w:t xml:space="preserve"> </w:t>
      </w:r>
    </w:p>
    <w:p w:rsidR="00000000" w:rsidDel="00000000" w:rsidP="00000000" w:rsidRDefault="00000000" w:rsidRPr="00000000" w14:paraId="0000004D">
      <w:pPr>
        <w:numPr>
          <w:ilvl w:val="0"/>
          <w:numId w:val="1"/>
        </w:numPr>
        <w:ind w:left="720" w:hanging="360"/>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color w:val="2e74b5"/>
          <w:rtl w:val="0"/>
        </w:rPr>
        <w:t xml:space="preserve">EHS C</w:t>
      </w:r>
      <w:r w:rsidDel="00000000" w:rsidR="00000000" w:rsidRPr="00000000">
        <w:rPr>
          <w:rFonts w:ascii="Arial Narrow" w:cs="Arial Narrow" w:eastAsia="Arial Narrow" w:hAnsi="Arial Narrow"/>
          <w:b w:val="1"/>
          <w:color w:val="2e74b5"/>
          <w:vertAlign w:val="baseline"/>
          <w:rtl w:val="0"/>
        </w:rPr>
        <w:t xml:space="preserve">ollaborative Centers and NMCAA EHS Center</w:t>
      </w:r>
      <w:r w:rsidDel="00000000" w:rsidR="00000000" w:rsidRPr="00000000">
        <w:rPr>
          <w:rFonts w:ascii="Arial Narrow" w:cs="Arial Narrow" w:eastAsia="Arial Narrow" w:hAnsi="Arial Narrow"/>
          <w:b w:val="1"/>
          <w:color w:val="2e74b5"/>
          <w:rtl w:val="0"/>
        </w:rPr>
        <w:t xml:space="preserve">-based</w:t>
      </w:r>
      <w:r w:rsidDel="00000000" w:rsidR="00000000" w:rsidRPr="00000000">
        <w:rPr>
          <w:rFonts w:ascii="Arial Narrow" w:cs="Arial Narrow" w:eastAsia="Arial Narrow" w:hAnsi="Arial Narrow"/>
          <w:b w:val="1"/>
          <w:color w:val="2e74b5"/>
          <w:vertAlign w:val="baseline"/>
          <w:rtl w:val="0"/>
        </w:rPr>
        <w:t xml:space="preserve"> Fund Code</w:t>
      </w:r>
      <w:r w:rsidDel="00000000" w:rsidR="00000000" w:rsidRPr="00000000">
        <w:rPr>
          <w:rFonts w:ascii="Arial Narrow" w:cs="Arial Narrow" w:eastAsia="Arial Narrow" w:hAnsi="Arial Narrow"/>
          <w:b w:val="1"/>
          <w:vertAlign w:val="baseline"/>
          <w:rtl w:val="0"/>
        </w:rPr>
        <w:t xml:space="preserve">: </w:t>
      </w:r>
      <w:r w:rsidDel="00000000" w:rsidR="00000000" w:rsidRPr="00000000">
        <w:rPr>
          <w:rFonts w:ascii="Arial Narrow" w:cs="Arial Narrow" w:eastAsia="Arial Narrow" w:hAnsi="Arial Narrow"/>
          <w:b w:val="1"/>
          <w:highlight w:val="yellow"/>
          <w:vertAlign w:val="baseline"/>
          <w:rtl w:val="0"/>
        </w:rPr>
        <w:t xml:space="preserve">632-30-4508-99</w:t>
      </w:r>
      <w:r w:rsidDel="00000000" w:rsidR="00000000" w:rsidRPr="00000000">
        <w:rPr>
          <w:rFonts w:ascii="Arial Narrow" w:cs="Arial Narrow" w:eastAsia="Arial Narrow" w:hAnsi="Arial Narrow"/>
          <w:b w:val="1"/>
          <w:highlight w:val="yellow"/>
          <w:rtl w:val="0"/>
        </w:rPr>
        <w:t xml:space="preserve"> </w:t>
      </w:r>
    </w:p>
    <w:p w:rsidR="00000000" w:rsidDel="00000000" w:rsidP="00000000" w:rsidRDefault="00000000" w:rsidRPr="00000000" w14:paraId="0000004E">
      <w:pPr>
        <w:numPr>
          <w:ilvl w:val="0"/>
          <w:numId w:val="1"/>
        </w:numPr>
        <w:ind w:left="720" w:hanging="360"/>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color w:val="38761d"/>
          <w:rtl w:val="0"/>
        </w:rPr>
        <w:t xml:space="preserve">For Blue Fish Fund Code:</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b w:val="1"/>
          <w:highlight w:val="yellow"/>
          <w:rtl w:val="0"/>
        </w:rPr>
        <w:t xml:space="preserve">630-30-4508-99</w:t>
      </w:r>
      <w:r w:rsidDel="00000000" w:rsidR="00000000" w:rsidRPr="00000000">
        <w:rPr>
          <w:rtl w:val="0"/>
        </w:rPr>
      </w:r>
    </w:p>
    <w:p w:rsidR="00000000" w:rsidDel="00000000" w:rsidP="00000000" w:rsidRDefault="00000000" w:rsidRPr="00000000" w14:paraId="0000004F">
      <w:pPr>
        <w:numPr>
          <w:ilvl w:val="1"/>
          <w:numId w:val="2"/>
        </w:numPr>
        <w:ind w:left="1440" w:hanging="360"/>
        <w:rPr>
          <w:rFonts w:ascii="Arial Narrow" w:cs="Arial Narrow" w:eastAsia="Arial Narrow" w:hAnsi="Arial Narrow"/>
          <w:b w:val="0"/>
          <w:vertAlign w:val="baseline"/>
        </w:rPr>
      </w:pPr>
      <w:bookmarkStart w:colFirst="0" w:colLast="0" w:name="_30j0zll" w:id="1"/>
      <w:bookmarkEnd w:id="1"/>
      <w:r w:rsidDel="00000000" w:rsidR="00000000" w:rsidRPr="00000000">
        <w:rPr>
          <w:rFonts w:ascii="Arial Narrow" w:cs="Arial Narrow" w:eastAsia="Arial Narrow" w:hAnsi="Arial Narrow"/>
          <w:b w:val="1"/>
          <w:vertAlign w:val="baseline"/>
          <w:rtl w:val="0"/>
        </w:rPr>
        <w:t xml:space="preserve">Receipts</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b w:val="1"/>
          <w:vertAlign w:val="baseline"/>
          <w:rtl w:val="0"/>
        </w:rPr>
        <w:t xml:space="preserve">for reimbursement</w:t>
      </w:r>
      <w:r w:rsidDel="00000000" w:rsidR="00000000" w:rsidRPr="00000000">
        <w:rPr>
          <w:rFonts w:ascii="Arial Narrow" w:cs="Arial Narrow" w:eastAsia="Arial Narrow" w:hAnsi="Arial Narrow"/>
          <w:vertAlign w:val="baseline"/>
          <w:rtl w:val="0"/>
        </w:rPr>
        <w:t xml:space="preserve">: Scan together, in the same direction as one attachment and email these to your supervisor with your expense sheet. </w:t>
      </w:r>
      <w:r w:rsidDel="00000000" w:rsidR="00000000" w:rsidRPr="00000000">
        <w:rPr>
          <w:rFonts w:ascii="Arial Narrow" w:cs="Arial Narrow" w:eastAsia="Arial Narrow" w:hAnsi="Arial Narrow"/>
          <w:b w:val="1"/>
          <w:vertAlign w:val="baseline"/>
          <w:rtl w:val="0"/>
        </w:rPr>
        <w:t xml:space="preserve">Not to the business office. </w:t>
      </w:r>
      <w:r w:rsidDel="00000000" w:rsidR="00000000" w:rsidRPr="00000000">
        <w:rPr>
          <w:rtl w:val="0"/>
        </w:rPr>
      </w:r>
    </w:p>
    <w:p w:rsidR="00000000" w:rsidDel="00000000" w:rsidP="00000000" w:rsidRDefault="00000000" w:rsidRPr="00000000" w14:paraId="00000050">
      <w:pPr>
        <w:numPr>
          <w:ilvl w:val="2"/>
          <w:numId w:val="2"/>
        </w:numPr>
        <w:ind w:left="2160" w:hanging="360"/>
        <w:rPr>
          <w:rFonts w:ascii="Arial Narrow" w:cs="Arial Narrow" w:eastAsia="Arial Narrow" w:hAnsi="Arial Narrow"/>
          <w:vertAlign w:val="baseline"/>
        </w:rPr>
      </w:pPr>
      <w:bookmarkStart w:colFirst="0" w:colLast="0" w:name="_1fob9te" w:id="2"/>
      <w:bookmarkEnd w:id="2"/>
      <w:r w:rsidDel="00000000" w:rsidR="00000000" w:rsidRPr="00000000">
        <w:rPr>
          <w:rFonts w:ascii="Arial Narrow" w:cs="Arial Narrow" w:eastAsia="Arial Narrow" w:hAnsi="Arial Narrow"/>
          <w:vertAlign w:val="baseline"/>
          <w:rtl w:val="0"/>
        </w:rPr>
        <w:t xml:space="preserve">Write your name, center location, the type of Family Engagement/Workshop/Meeting/Advisory or event, your specific parent fund code and the date submitted at the </w:t>
      </w:r>
      <w:r w:rsidDel="00000000" w:rsidR="00000000" w:rsidRPr="00000000">
        <w:rPr>
          <w:rFonts w:ascii="Arial Narrow" w:cs="Arial Narrow" w:eastAsia="Arial Narrow" w:hAnsi="Arial Narrow"/>
          <w:u w:val="single"/>
          <w:vertAlign w:val="baseline"/>
          <w:rtl w:val="0"/>
        </w:rPr>
        <w:t xml:space="preserve">top</w:t>
      </w:r>
      <w:r w:rsidDel="00000000" w:rsidR="00000000" w:rsidRPr="00000000">
        <w:rPr>
          <w:rFonts w:ascii="Arial Narrow" w:cs="Arial Narrow" w:eastAsia="Arial Narrow" w:hAnsi="Arial Narrow"/>
          <w:vertAlign w:val="baseline"/>
          <w:rtl w:val="0"/>
        </w:rPr>
        <w:t xml:space="preserve"> of each receipt.  </w:t>
      </w:r>
    </w:p>
    <w:p w:rsidR="00000000" w:rsidDel="00000000" w:rsidP="00000000" w:rsidRDefault="00000000" w:rsidRPr="00000000" w14:paraId="00000051">
      <w:pPr>
        <w:ind w:left="2160" w:firstLine="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2">
      <w:pPr>
        <w:numPr>
          <w:ilvl w:val="1"/>
          <w:numId w:val="2"/>
        </w:numPr>
        <w:ind w:left="1440" w:hanging="360"/>
        <w:rPr>
          <w:rFonts w:ascii="Arial Narrow" w:cs="Arial Narrow" w:eastAsia="Arial Narrow" w:hAnsi="Arial Narrow"/>
          <w:vertAlign w:val="baseline"/>
        </w:rPr>
      </w:pPr>
      <w:bookmarkStart w:colFirst="0" w:colLast="0" w:name="_3znysh7" w:id="3"/>
      <w:bookmarkEnd w:id="3"/>
      <w:r w:rsidDel="00000000" w:rsidR="00000000" w:rsidRPr="00000000">
        <w:rPr>
          <w:rFonts w:ascii="Arial Narrow" w:cs="Arial Narrow" w:eastAsia="Arial Narrow" w:hAnsi="Arial Narrow"/>
          <w:b w:val="1"/>
          <w:vertAlign w:val="baseline"/>
          <w:rtl w:val="0"/>
        </w:rPr>
        <w:t xml:space="preserve">Charge account receipts: </w:t>
      </w:r>
      <w:r w:rsidDel="00000000" w:rsidR="00000000" w:rsidRPr="00000000">
        <w:rPr>
          <w:rFonts w:ascii="Arial Narrow" w:cs="Arial Narrow" w:eastAsia="Arial Narrow" w:hAnsi="Arial Narrow"/>
          <w:vertAlign w:val="baseline"/>
          <w:rtl w:val="0"/>
        </w:rPr>
        <w:t xml:space="preserve">Scan together, in the same direction as one attachment.</w:t>
      </w:r>
    </w:p>
    <w:p w:rsidR="00000000" w:rsidDel="00000000" w:rsidP="00000000" w:rsidRDefault="00000000" w:rsidRPr="00000000" w14:paraId="00000053">
      <w:pPr>
        <w:numPr>
          <w:ilvl w:val="2"/>
          <w:numId w:val="2"/>
        </w:numPr>
        <w:ind w:left="216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Write your name, center location and the type of Family Engagement/Workshop/Meeting/Advisory or event, the specific parent fund code and the date submitted at the </w:t>
      </w:r>
      <w:r w:rsidDel="00000000" w:rsidR="00000000" w:rsidRPr="00000000">
        <w:rPr>
          <w:rFonts w:ascii="Arial Narrow" w:cs="Arial Narrow" w:eastAsia="Arial Narrow" w:hAnsi="Arial Narrow"/>
          <w:u w:val="single"/>
          <w:vertAlign w:val="baseline"/>
          <w:rtl w:val="0"/>
        </w:rPr>
        <w:t xml:space="preserve">top</w:t>
      </w:r>
      <w:r w:rsidDel="00000000" w:rsidR="00000000" w:rsidRPr="00000000">
        <w:rPr>
          <w:rFonts w:ascii="Arial Narrow" w:cs="Arial Narrow" w:eastAsia="Arial Narrow" w:hAnsi="Arial Narrow"/>
          <w:vertAlign w:val="baseline"/>
          <w:rtl w:val="0"/>
        </w:rPr>
        <w:t xml:space="preserve"> of each receipt.  </w:t>
      </w:r>
    </w:p>
    <w:p w:rsidR="00000000" w:rsidDel="00000000" w:rsidP="00000000" w:rsidRDefault="00000000" w:rsidRPr="00000000" w14:paraId="00000054">
      <w:pPr>
        <w:numPr>
          <w:ilvl w:val="2"/>
          <w:numId w:val="2"/>
        </w:numPr>
        <w:ind w:left="216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Scan the </w:t>
      </w:r>
      <w:r w:rsidDel="00000000" w:rsidR="00000000" w:rsidRPr="00000000">
        <w:rPr>
          <w:rFonts w:ascii="Arial Narrow" w:cs="Arial Narrow" w:eastAsia="Arial Narrow" w:hAnsi="Arial Narrow"/>
          <w:b w:val="1"/>
          <w:vertAlign w:val="baseline"/>
          <w:rtl w:val="0"/>
        </w:rPr>
        <w:t xml:space="preserve">charge account</w:t>
      </w:r>
      <w:r w:rsidDel="00000000" w:rsidR="00000000" w:rsidRPr="00000000">
        <w:rPr>
          <w:rFonts w:ascii="Arial Narrow" w:cs="Arial Narrow" w:eastAsia="Arial Narrow" w:hAnsi="Arial Narrow"/>
          <w:vertAlign w:val="baseline"/>
          <w:rtl w:val="0"/>
        </w:rPr>
        <w:t xml:space="preserve"> receipts and email to the </w:t>
      </w:r>
      <w:hyperlink r:id="rId8">
        <w:r w:rsidDel="00000000" w:rsidR="00000000" w:rsidRPr="00000000">
          <w:rPr>
            <w:rFonts w:ascii="Arial Narrow" w:cs="Arial Narrow" w:eastAsia="Arial Narrow" w:hAnsi="Arial Narrow"/>
            <w:color w:val="0000ff"/>
            <w:u w:val="single"/>
            <w:vertAlign w:val="baseline"/>
            <w:rtl w:val="0"/>
          </w:rPr>
          <w:t xml:space="preserve">businessoffice@nmcaa.net</w:t>
        </w:r>
      </w:hyperlink>
      <w:r w:rsidDel="00000000" w:rsidR="00000000" w:rsidRPr="00000000">
        <w:rPr>
          <w:rFonts w:ascii="Arial Narrow" w:cs="Arial Narrow" w:eastAsia="Arial Narrow" w:hAnsi="Arial Narrow"/>
          <w:vertAlign w:val="baseline"/>
          <w:rtl w:val="0"/>
        </w:rPr>
        <w:t xml:space="preserve"> with your name and the center name in the subject line. CC Supervisor. </w:t>
      </w:r>
    </w:p>
    <w:p w:rsidR="00000000" w:rsidDel="00000000" w:rsidP="00000000" w:rsidRDefault="00000000" w:rsidRPr="00000000" w14:paraId="00000055">
      <w:pPr>
        <w:ind w:left="360" w:firstLine="0"/>
        <w:rPr>
          <w:rFonts w:ascii="Arial Narrow" w:cs="Arial Narrow" w:eastAsia="Arial Narrow" w:hAnsi="Arial Narrow"/>
          <w:b w:val="0"/>
          <w:color w:val="ff0000"/>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56">
      <w:pPr>
        <w:ind w:left="360" w:firstLine="0"/>
        <w:rPr>
          <w:rFonts w:ascii="Arial Narrow" w:cs="Arial Narrow" w:eastAsia="Arial Narrow" w:hAnsi="Arial Narrow"/>
          <w:vertAlign w:val="baseline"/>
        </w:rPr>
      </w:pPr>
      <w:r w:rsidDel="00000000" w:rsidR="00000000" w:rsidRPr="00000000">
        <w:rPr>
          <w:rFonts w:ascii="Arial Narrow" w:cs="Arial Narrow" w:eastAsia="Arial Narrow" w:hAnsi="Arial Narrow"/>
          <w:b w:val="1"/>
          <w:color w:val="ff0000"/>
          <w:vertAlign w:val="baseline"/>
          <w:rtl w:val="0"/>
        </w:rPr>
        <w:t xml:space="preserve">Each item purchased must have a specific name</w:t>
      </w:r>
      <w:r w:rsidDel="00000000" w:rsidR="00000000" w:rsidRPr="00000000">
        <w:rPr>
          <w:rFonts w:ascii="Arial Narrow" w:cs="Arial Narrow" w:eastAsia="Arial Narrow" w:hAnsi="Arial Narrow"/>
          <w:vertAlign w:val="baseline"/>
          <w:rtl w:val="0"/>
        </w:rPr>
        <w:t xml:space="preserve">. (If the receipt says, “Great Value $2.99,” write in the name of that food item.  </w:t>
      </w:r>
      <w:r w:rsidDel="00000000" w:rsidR="00000000" w:rsidRPr="00000000">
        <w:rPr>
          <w:rFonts w:ascii="Arial Narrow" w:cs="Arial Narrow" w:eastAsia="Arial Narrow" w:hAnsi="Arial Narrow"/>
          <w:b w:val="1"/>
          <w:color w:val="ff0000"/>
          <w:vertAlign w:val="baseline"/>
          <w:rtl w:val="0"/>
        </w:rPr>
        <w:t xml:space="preserve">Farmer’s Market Purchases</w:t>
      </w:r>
      <w:r w:rsidDel="00000000" w:rsidR="00000000" w:rsidRPr="00000000">
        <w:rPr>
          <w:rFonts w:ascii="Arial Narrow" w:cs="Arial Narrow" w:eastAsia="Arial Narrow" w:hAnsi="Arial Narrow"/>
          <w:vertAlign w:val="baseline"/>
          <w:rtl w:val="0"/>
        </w:rPr>
        <w:t xml:space="preserve">: Write the specific items purchased and the price of each different item.</w:t>
      </w:r>
    </w:p>
    <w:p w:rsidR="00000000" w:rsidDel="00000000" w:rsidP="00000000" w:rsidRDefault="00000000" w:rsidRPr="00000000" w14:paraId="00000057">
      <w:pPr>
        <w:ind w:left="2160" w:firstLine="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p w:rsidR="00000000" w:rsidDel="00000000" w:rsidP="00000000" w:rsidRDefault="00000000" w:rsidRPr="00000000" w14:paraId="00000058">
      <w:pPr>
        <w:ind w:left="360" w:firstLine="0"/>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Parent Sign in:</w:t>
      </w:r>
      <w:r w:rsidDel="00000000" w:rsidR="00000000" w:rsidRPr="00000000">
        <w:rPr>
          <w:rtl w:val="0"/>
        </w:rPr>
      </w:r>
    </w:p>
    <w:p w:rsidR="00000000" w:rsidDel="00000000" w:rsidP="00000000" w:rsidRDefault="00000000" w:rsidRPr="00000000" w14:paraId="00000059">
      <w:pPr>
        <w:numPr>
          <w:ilvl w:val="1"/>
          <w:numId w:val="2"/>
        </w:numPr>
        <w:ind w:left="144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Scan/email to DMT/ Chris Welton with your name and the center name in the subject line. </w:t>
      </w:r>
      <w:r w:rsidDel="00000000" w:rsidR="00000000" w:rsidRPr="00000000">
        <w:rPr>
          <w:rtl w:val="0"/>
        </w:rPr>
      </w:r>
    </w:p>
    <w:p w:rsidR="00000000" w:rsidDel="00000000" w:rsidP="00000000" w:rsidRDefault="00000000" w:rsidRPr="00000000" w14:paraId="0000005A">
      <w:pPr>
        <w:ind w:left="1440" w:firstLine="0"/>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Workshops</w:t>
      </w:r>
      <w:r w:rsidDel="00000000" w:rsidR="00000000" w:rsidRPr="00000000">
        <w:rPr>
          <w:rFonts w:ascii="Arial Narrow" w:cs="Arial Narrow" w:eastAsia="Arial Narrow" w:hAnsi="Arial Narrow"/>
          <w:vertAlign w:val="baseline"/>
          <w:rtl w:val="0"/>
        </w:rPr>
        <w:t xml:space="preserve">: Clearly itemize Head Start and EHS families on the sign in.</w:t>
      </w:r>
    </w:p>
    <w:p w:rsidR="00000000" w:rsidDel="00000000" w:rsidP="00000000" w:rsidRDefault="00000000" w:rsidRPr="00000000" w14:paraId="0000005B">
      <w:pPr>
        <w:ind w:left="288" w:firstLine="0"/>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5C">
      <w:pPr>
        <w:tabs>
          <w:tab w:val="left" w:pos="3435"/>
        </w:tabs>
        <w:rPr>
          <w:rFonts w:ascii="Arial Narrow" w:cs="Arial Narrow" w:eastAsia="Arial Narrow" w:hAnsi="Arial Narrow"/>
          <w:b w:val="0"/>
          <w:sz w:val="28"/>
          <w:szCs w:val="28"/>
          <w:vertAlign w:val="baseline"/>
        </w:rPr>
      </w:pPr>
      <w:r w:rsidDel="00000000" w:rsidR="00000000" w:rsidRPr="00000000">
        <w:rPr>
          <w:rtl w:val="0"/>
        </w:rPr>
      </w:r>
    </w:p>
    <w:p w:rsidR="00000000" w:rsidDel="00000000" w:rsidP="00000000" w:rsidRDefault="00000000" w:rsidRPr="00000000" w14:paraId="0000005D">
      <w:pPr>
        <w:tabs>
          <w:tab w:val="left" w:pos="3435"/>
        </w:tabs>
        <w:rPr>
          <w:rFonts w:ascii="Arial Narrow" w:cs="Arial Narrow" w:eastAsia="Arial Narrow" w:hAnsi="Arial Narrow"/>
          <w:b w:val="0"/>
          <w:sz w:val="20"/>
          <w:szCs w:val="20"/>
          <w:vertAlign w:val="baseline"/>
        </w:rPr>
      </w:pPr>
      <w:bookmarkStart w:colFirst="0" w:colLast="0" w:name="_tyjcwt" w:id="5"/>
      <w:bookmarkEnd w:id="5"/>
      <w:r w:rsidDel="00000000" w:rsidR="00000000" w:rsidRPr="00000000">
        <w:rPr>
          <w:rtl w:val="0"/>
        </w:rPr>
      </w:r>
    </w:p>
    <w:p w:rsidR="00000000" w:rsidDel="00000000" w:rsidP="00000000" w:rsidRDefault="00000000" w:rsidRPr="00000000" w14:paraId="0000005E">
      <w:pPr>
        <w:tabs>
          <w:tab w:val="left" w:pos="3435"/>
        </w:tabs>
        <w:ind w:left="-288" w:right="-288" w:firstLine="0"/>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Copies: </w:t>
      </w:r>
      <w:r w:rsidDel="00000000" w:rsidR="00000000" w:rsidRPr="00000000">
        <w:rPr>
          <w:rFonts w:ascii="Arial Narrow" w:cs="Arial Narrow" w:eastAsia="Arial Narrow" w:hAnsi="Arial Narrow"/>
          <w:b w:val="1"/>
          <w:sz w:val="20"/>
          <w:szCs w:val="20"/>
          <w:rtl w:val="0"/>
        </w:rPr>
        <w:t xml:space="preserve">FSS/Coordinator saves originals &amp; emails to supervisor, Collaborative and EHS Center-based Manager. </w:t>
      </w:r>
      <w:r w:rsidDel="00000000" w:rsidR="00000000" w:rsidRPr="00000000">
        <w:rPr>
          <w:rtl w:val="0"/>
        </w:rPr>
      </w:r>
    </w:p>
    <w:p w:rsidR="00000000" w:rsidDel="00000000" w:rsidP="00000000" w:rsidRDefault="00000000" w:rsidRPr="00000000" w14:paraId="0000005F">
      <w:pPr>
        <w:tabs>
          <w:tab w:val="left" w:pos="3435"/>
        </w:tabs>
        <w:ind w:left="-288" w:right="-288" w:firstLine="0"/>
        <w:rPr>
          <w:rFonts w:ascii="Arial Narrow" w:cs="Arial Narrow" w:eastAsia="Arial Narrow" w:hAnsi="Arial Narrow"/>
          <w:b w:val="0"/>
          <w:sz w:val="20"/>
          <w:szCs w:val="20"/>
          <w:vertAlign w:val="baseline"/>
        </w:rPr>
      </w:pPr>
      <w:r w:rsidDel="00000000" w:rsidR="00000000" w:rsidRPr="00000000">
        <w:rPr>
          <w:rtl w:val="0"/>
        </w:rPr>
      </w:r>
    </w:p>
    <w:p w:rsidR="00000000" w:rsidDel="00000000" w:rsidP="00000000" w:rsidRDefault="00000000" w:rsidRPr="00000000" w14:paraId="00000060">
      <w:pPr>
        <w:tabs>
          <w:tab w:val="left" w:pos="3435"/>
        </w:tabs>
        <w:ind w:left="-288" w:right="-288" w:firstLine="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Rev 7/24/20   </w:t>
      </w:r>
      <w:r w:rsidDel="00000000" w:rsidR="00000000" w:rsidRPr="00000000">
        <w:rPr>
          <w:rFonts w:ascii="Arial Narrow" w:cs="Arial Narrow" w:eastAsia="Arial Narrow" w:hAnsi="Arial Narrow"/>
          <w:b w:val="1"/>
          <w:sz w:val="18"/>
          <w:szCs w:val="18"/>
          <w:vertAlign w:val="baseline"/>
          <w:rtl w:val="0"/>
        </w:rPr>
        <w:t xml:space="preserve">P:\Head Start Files\ADMIN\Procedures manual \Time Expense and Training \ Duration or Collaborative Center Plan Family Engagement Activ.doc         </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mailto:businessoffice@nmcaa.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